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80E1E" w14:textId="5455F1D4" w:rsidR="00152C88" w:rsidRPr="00152C88" w:rsidRDefault="00152C88" w:rsidP="00152C88">
      <w:pPr>
        <w:shd w:val="clear" w:color="auto" w:fill="FFFFFF"/>
        <w:spacing w:after="450" w:line="525" w:lineRule="atLeast"/>
        <w:jc w:val="center"/>
        <w:outlineLvl w:val="1"/>
        <w:rPr>
          <w:rFonts w:ascii="robotolight" w:eastAsia="Times New Roman" w:hAnsi="robotolight" w:cs="Times New Roman"/>
          <w:color w:val="000000"/>
          <w:sz w:val="45"/>
          <w:szCs w:val="45"/>
          <w:lang w:eastAsia="ru-RU"/>
        </w:rPr>
      </w:pPr>
      <w:r w:rsidRPr="00152C88">
        <w:rPr>
          <w:rFonts w:ascii="robotolight" w:eastAsia="Times New Roman" w:hAnsi="robotolight" w:cs="Times New Roman"/>
          <w:color w:val="000000"/>
          <w:sz w:val="45"/>
          <w:szCs w:val="45"/>
          <w:lang w:eastAsia="ru-RU"/>
        </w:rPr>
        <w:t xml:space="preserve">Причины возникновения психологических </w:t>
      </w:r>
      <w:r>
        <w:rPr>
          <w:rFonts w:ascii="robotolight" w:eastAsia="Times New Roman" w:hAnsi="robotolight" w:cs="Times New Roman"/>
          <w:color w:val="000000"/>
          <w:sz w:val="45"/>
          <w:szCs w:val="45"/>
          <w:lang w:eastAsia="ru-RU"/>
        </w:rPr>
        <w:t xml:space="preserve">                      </w:t>
      </w:r>
      <w:r w:rsidRPr="00152C88">
        <w:rPr>
          <w:rFonts w:ascii="robotolight" w:eastAsia="Times New Roman" w:hAnsi="robotolight" w:cs="Times New Roman"/>
          <w:color w:val="000000"/>
          <w:sz w:val="45"/>
          <w:szCs w:val="45"/>
          <w:lang w:eastAsia="ru-RU"/>
        </w:rPr>
        <w:t>проблем в подростковом возрасте</w:t>
      </w:r>
    </w:p>
    <w:p w14:paraId="10225D82" w14:textId="77777777" w:rsidR="00152C88" w:rsidRPr="00152C88" w:rsidRDefault="00152C88" w:rsidP="00152C88">
      <w:pPr>
        <w:shd w:val="clear" w:color="auto" w:fill="FFFFFF"/>
        <w:spacing w:after="375" w:line="390" w:lineRule="atLeast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r w:rsidRPr="00152C88">
        <w:rPr>
          <w:rFonts w:ascii="robotolight" w:eastAsia="Times New Roman" w:hAnsi="robotolight" w:cs="Times New Roman"/>
          <w:b/>
          <w:bCs/>
          <w:noProof/>
          <w:color w:val="000000"/>
          <w:sz w:val="45"/>
          <w:szCs w:val="45"/>
          <w:lang w:eastAsia="ru-RU"/>
        </w:rPr>
        <w:drawing>
          <wp:anchor distT="0" distB="0" distL="95250" distR="95250" simplePos="0" relativeHeight="251659264" behindDoc="0" locked="0" layoutInCell="1" allowOverlap="0" wp14:anchorId="39FDFDF6" wp14:editId="600496B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0" t="0" r="0" b="0"/>
            <wp:wrapSquare wrapText="bothSides"/>
            <wp:docPr id="2" name="Рисунок 2" descr="проблемы подростков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блемы подростков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>Почему же все-таки возникают проблемы? Ведь они беспокоят далеко не всех. Есть счастливые дети, которые, вырастая, получают полную поддержку родных и друзей, все возможности для развития и самореализации. Но и в этом случае бывает невозможно избежать определенных трудностей. Причины возникновения психологических проблем в подростковом возрасте могут быть вызваны:</w:t>
      </w:r>
    </w:p>
    <w:p w14:paraId="1169F815" w14:textId="77777777" w:rsidR="00152C88" w:rsidRPr="00152C88" w:rsidRDefault="00152C88" w:rsidP="00152C88">
      <w:pPr>
        <w:numPr>
          <w:ilvl w:val="0"/>
          <w:numId w:val="1"/>
        </w:numPr>
        <w:shd w:val="clear" w:color="auto" w:fill="FFFFFF"/>
        <w:spacing w:before="100" w:beforeAutospacing="1" w:after="300" w:line="390" w:lineRule="atLeast"/>
        <w:ind w:left="0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>Отношениями в семье: это насилие, излишняя критика со стороны родителей, навязывание подростку принципов жизни, негативная обстановка дома (ссоры между родителями, угнетающая атмосфера).</w:t>
      </w:r>
    </w:p>
    <w:p w14:paraId="295EE56B" w14:textId="77777777" w:rsidR="00152C88" w:rsidRPr="00152C88" w:rsidRDefault="00152C88" w:rsidP="00152C88">
      <w:pPr>
        <w:numPr>
          <w:ilvl w:val="0"/>
          <w:numId w:val="1"/>
        </w:numPr>
        <w:shd w:val="clear" w:color="auto" w:fill="FFFFFF"/>
        <w:spacing w:before="100" w:beforeAutospacing="1" w:after="300" w:line="390" w:lineRule="atLeast"/>
        <w:ind w:left="0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>Воспитанием в неполной семье: недостаток некоторых аспектов в воспитании, а также эмоциональная нестабильность (стрессы родителя) и вынужденное раннее взросление (например, чтобы помогать маме, которая осталась одна).</w:t>
      </w:r>
    </w:p>
    <w:p w14:paraId="3893FEA8" w14:textId="207B9BE4" w:rsidR="00152C88" w:rsidRPr="00152C88" w:rsidRDefault="00152C88" w:rsidP="00152C88">
      <w:pPr>
        <w:numPr>
          <w:ilvl w:val="0"/>
          <w:numId w:val="1"/>
        </w:numPr>
        <w:shd w:val="clear" w:color="auto" w:fill="FFFFFF"/>
        <w:spacing w:before="100" w:beforeAutospacing="1" w:after="300" w:line="390" w:lineRule="atLeast"/>
        <w:ind w:left="0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>Критикой со стороны окружающих или недостаточным признанием: подростковом возрасте происходит серьезный процесс самоопределения. Человек понимает, кем он является в мире, в городе, в своем окружении; понимает, на что он способен, узнает о своих личностных качествах и стремлениях. Здесь возникает осознание желания, присущего любому из нас, — чувствовать свою нужность, знать, что ты живешь не зря. И если какие-то особенности подростка не принимаются его окружением, возникает диссонанс и, как следствие, кризис.</w:t>
      </w:r>
    </w:p>
    <w:p w14:paraId="209D4322" w14:textId="036F4AE8" w:rsidR="00152C88" w:rsidRDefault="00152C88" w:rsidP="00152C88">
      <w:pPr>
        <w:numPr>
          <w:ilvl w:val="0"/>
          <w:numId w:val="1"/>
        </w:numPr>
        <w:shd w:val="clear" w:color="auto" w:fill="FFFFFF"/>
        <w:spacing w:before="100" w:beforeAutospacing="1" w:after="300" w:line="390" w:lineRule="atLeast"/>
        <w:ind w:left="0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>Особенностями темперамента: вспыльчивые и эмоциональные люди подвержены риску утонуть в своих эмоциях и выйти из них в не совсем правильном направлении.</w:t>
      </w:r>
    </w:p>
    <w:p w14:paraId="5F995FE6" w14:textId="77777777" w:rsidR="00152C88" w:rsidRPr="00152C88" w:rsidRDefault="00152C88" w:rsidP="00152C88">
      <w:pPr>
        <w:shd w:val="clear" w:color="auto" w:fill="FFFFFF"/>
        <w:spacing w:before="100" w:beforeAutospacing="1" w:after="300" w:line="390" w:lineRule="atLeast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</w:p>
    <w:p w14:paraId="5A2C9CE0" w14:textId="77777777" w:rsidR="00DB531E" w:rsidRDefault="00DB531E" w:rsidP="00152C88">
      <w:pPr>
        <w:shd w:val="clear" w:color="auto" w:fill="FFFFFF"/>
        <w:spacing w:after="450" w:line="525" w:lineRule="atLeast"/>
        <w:jc w:val="center"/>
        <w:outlineLvl w:val="1"/>
        <w:rPr>
          <w:rFonts w:ascii="robotolight" w:eastAsia="Times New Roman" w:hAnsi="robotolight" w:cs="Times New Roman"/>
          <w:color w:val="000000"/>
          <w:sz w:val="45"/>
          <w:szCs w:val="45"/>
          <w:lang w:eastAsia="ru-RU"/>
        </w:rPr>
      </w:pPr>
    </w:p>
    <w:p w14:paraId="23A33D05" w14:textId="41183EC3" w:rsidR="00152C88" w:rsidRDefault="00152C88" w:rsidP="00152C88">
      <w:pPr>
        <w:shd w:val="clear" w:color="auto" w:fill="FFFFFF"/>
        <w:spacing w:after="450" w:line="525" w:lineRule="atLeast"/>
        <w:jc w:val="center"/>
        <w:outlineLvl w:val="1"/>
        <w:rPr>
          <w:rFonts w:ascii="robotolight" w:eastAsia="Times New Roman" w:hAnsi="robotolight" w:cs="Times New Roman"/>
          <w:color w:val="000000"/>
          <w:sz w:val="45"/>
          <w:szCs w:val="45"/>
          <w:lang w:eastAsia="ru-RU"/>
        </w:rPr>
      </w:pPr>
      <w:r w:rsidRPr="00152C88">
        <w:rPr>
          <w:rFonts w:ascii="robotolight" w:eastAsia="Times New Roman" w:hAnsi="robotolight" w:cs="Times New Roman"/>
          <w:color w:val="000000"/>
          <w:sz w:val="45"/>
          <w:szCs w:val="45"/>
          <w:lang w:eastAsia="ru-RU"/>
        </w:rPr>
        <w:lastRenderedPageBreak/>
        <w:t>Виды проблем подросткового возраста, проблемы личности</w:t>
      </w:r>
    </w:p>
    <w:p w14:paraId="48B5C52D" w14:textId="30CC2B3B" w:rsidR="00152C88" w:rsidRPr="00152C88" w:rsidRDefault="00152C88" w:rsidP="00152C88">
      <w:pPr>
        <w:shd w:val="clear" w:color="auto" w:fill="FFFFFF"/>
        <w:spacing w:after="450" w:line="276" w:lineRule="auto"/>
        <w:outlineLvl w:val="1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r w:rsidRPr="00152C88">
        <w:rPr>
          <w:rFonts w:ascii="robotolight" w:eastAsia="Times New Roman" w:hAnsi="robotolight" w:cs="Times New Roman"/>
          <w:b/>
          <w:bCs/>
          <w:noProof/>
          <w:color w:val="000000"/>
          <w:sz w:val="45"/>
          <w:szCs w:val="45"/>
          <w:lang w:eastAsia="ru-RU"/>
        </w:rPr>
        <w:drawing>
          <wp:anchor distT="0" distB="0" distL="95250" distR="95250" simplePos="0" relativeHeight="251660288" behindDoc="0" locked="0" layoutInCell="1" allowOverlap="0" wp14:anchorId="2B15D35A" wp14:editId="7F59EF5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0" t="0" r="0" b="0"/>
            <wp:wrapSquare wrapText="bothSides"/>
            <wp:docPr id="3" name="Рисунок 3" descr="психологические проблемы подростков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сихологические проблемы подростков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>С какими проблемами чаще всего сталкиваются подростки? Можно выделить несколько общих проблем, которые имеют потенциал подразделяться на мелкие и более углубленные:</w:t>
      </w:r>
    </w:p>
    <w:p w14:paraId="005A399A" w14:textId="77777777" w:rsidR="00152C88" w:rsidRPr="00152C88" w:rsidRDefault="00152C88" w:rsidP="00152C88">
      <w:pPr>
        <w:numPr>
          <w:ilvl w:val="0"/>
          <w:numId w:val="2"/>
        </w:numPr>
        <w:shd w:val="clear" w:color="auto" w:fill="FFFFFF"/>
        <w:spacing w:before="100" w:beforeAutospacing="1" w:after="300" w:line="390" w:lineRule="atLeast"/>
        <w:ind w:left="0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>Апатия: родителям кажется, что их ребенок не интересуется ничем важным, слишком пассивен, теряет любопытство. Иногда это может быть связано с тем, что родители всецело заняты навязыванием ребенку своих интересов. Вследствие апатии многие подростки окунаются в компьютерную жизнь и интернет-общение, почти полностью заменяющие реальную жизнь. Компьютер помогает справиться со сложными переживаниями, о которых ребенок никому не может рассказать, боясь реакции. Интернет-зависимость, в свою очередь, вызывает такие побочные эффекты, как неумение общаться с людьми, неспособность их слушать. Таким подросткам очень сложно концентрировать внимание на чем-то одном, они рассеянны.</w:t>
      </w:r>
    </w:p>
    <w:p w14:paraId="20606BCA" w14:textId="77777777" w:rsidR="00152C88" w:rsidRPr="00152C88" w:rsidRDefault="00152C88" w:rsidP="00152C88">
      <w:pPr>
        <w:numPr>
          <w:ilvl w:val="0"/>
          <w:numId w:val="2"/>
        </w:numPr>
        <w:shd w:val="clear" w:color="auto" w:fill="FFFFFF"/>
        <w:spacing w:before="100" w:beforeAutospacing="1" w:after="300" w:line="390" w:lineRule="atLeast"/>
        <w:ind w:left="0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>Депрессия: характеризуется тоскливым, подавленным настроением с сознанием собственной никчемности, пессимизмом, однообразием представлений, снижением побуждений, заторможенностью движений, различными соматическими нарушениями. Часто депрессия сопровождается замкнутостью. Вызывает депрессию в основном реакция окружающих, и в особенности авторитетных людей, на действия или личность подростка.</w:t>
      </w:r>
    </w:p>
    <w:p w14:paraId="2E13E99F" w14:textId="77777777" w:rsidR="00152C88" w:rsidRPr="00152C88" w:rsidRDefault="00152C88" w:rsidP="00152C88">
      <w:pPr>
        <w:numPr>
          <w:ilvl w:val="0"/>
          <w:numId w:val="2"/>
        </w:numPr>
        <w:shd w:val="clear" w:color="auto" w:fill="FFFFFF"/>
        <w:spacing w:before="100" w:beforeAutospacing="1" w:after="300" w:line="390" w:lineRule="atLeast"/>
        <w:ind w:left="0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r w:rsidRPr="00152C88">
        <w:rPr>
          <w:rFonts w:ascii="robotolight" w:eastAsia="Times New Roman" w:hAnsi="robotolight" w:cs="Times New Roman"/>
          <w:noProof/>
          <w:color w:val="333333"/>
          <w:sz w:val="24"/>
          <w:szCs w:val="24"/>
          <w:lang w:eastAsia="ru-RU"/>
        </w:rPr>
        <w:drawing>
          <wp:anchor distT="0" distB="0" distL="95250" distR="95250" simplePos="0" relativeHeight="251661312" behindDoc="0" locked="0" layoutInCell="1" allowOverlap="0" wp14:anchorId="3840FAE2" wp14:editId="2FE5952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905000"/>
            <wp:effectExtent l="0" t="0" r="0" b="0"/>
            <wp:wrapSquare wrapText="bothSides"/>
            <wp:docPr id="4" name="Рисунок 4" descr="проблемы личности подростков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блемы личности подростков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>Гнев: подросток хочет, чтобы к нему относились как к взрослому, на равных. Поэтому, когда ему делают замечания или не соглашаются с его мнением, возникают гнев и бунт. Часто причиной гнева становятся малейшие замечания родителей по поводу внешнего вида или способов самовыражения: музыки, которую слушает ребенок, хобби, которым он увлечен, а также сомнения в правильности его выбора.</w:t>
      </w:r>
    </w:p>
    <w:p w14:paraId="170CB664" w14:textId="77777777" w:rsidR="00152C88" w:rsidRDefault="00152C88" w:rsidP="00152C88">
      <w:pPr>
        <w:shd w:val="clear" w:color="auto" w:fill="FFFFFF"/>
        <w:spacing w:after="0" w:line="525" w:lineRule="atLeast"/>
        <w:jc w:val="center"/>
        <w:outlineLvl w:val="1"/>
        <w:rPr>
          <w:rFonts w:ascii="robotolight" w:eastAsia="Times New Roman" w:hAnsi="robotolight" w:cs="Times New Roman"/>
          <w:color w:val="000000"/>
          <w:sz w:val="45"/>
          <w:szCs w:val="45"/>
          <w:lang w:eastAsia="ru-RU"/>
        </w:rPr>
      </w:pPr>
      <w:r w:rsidRPr="00152C88">
        <w:rPr>
          <w:rFonts w:ascii="robotolight" w:eastAsia="Times New Roman" w:hAnsi="robotolight" w:cs="Times New Roman"/>
          <w:color w:val="000000"/>
          <w:sz w:val="45"/>
          <w:szCs w:val="45"/>
          <w:lang w:eastAsia="ru-RU"/>
        </w:rPr>
        <w:lastRenderedPageBreak/>
        <w:t>Психологические проблемы:</w:t>
      </w:r>
    </w:p>
    <w:p w14:paraId="4CF63454" w14:textId="344B1651" w:rsidR="00152C88" w:rsidRDefault="00152C88" w:rsidP="00152C88">
      <w:pPr>
        <w:shd w:val="clear" w:color="auto" w:fill="FFFFFF"/>
        <w:spacing w:after="0" w:line="525" w:lineRule="atLeast"/>
        <w:jc w:val="center"/>
        <w:outlineLvl w:val="1"/>
        <w:rPr>
          <w:rFonts w:ascii="robotolight" w:eastAsia="Times New Roman" w:hAnsi="robotolight" w:cs="Times New Roman"/>
          <w:color w:val="000000"/>
          <w:sz w:val="45"/>
          <w:szCs w:val="45"/>
          <w:lang w:eastAsia="ru-RU"/>
        </w:rPr>
      </w:pPr>
      <w:r w:rsidRPr="00152C88">
        <w:rPr>
          <w:rFonts w:ascii="robotolight" w:eastAsia="Times New Roman" w:hAnsi="robotolight" w:cs="Times New Roman"/>
          <w:color w:val="000000"/>
          <w:sz w:val="45"/>
          <w:szCs w:val="45"/>
          <w:lang w:eastAsia="ru-RU"/>
        </w:rPr>
        <w:t xml:space="preserve"> особенности и пути решения</w:t>
      </w:r>
    </w:p>
    <w:p w14:paraId="3A696C5A" w14:textId="77777777" w:rsidR="00152C88" w:rsidRDefault="00152C88" w:rsidP="00152C88">
      <w:pPr>
        <w:shd w:val="clear" w:color="auto" w:fill="FFFFFF"/>
        <w:spacing w:after="375" w:line="390" w:lineRule="atLeast"/>
        <w:jc w:val="both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</w:p>
    <w:p w14:paraId="1FB69D70" w14:textId="465A76F0" w:rsidR="00152C88" w:rsidRDefault="00152C88" w:rsidP="00152C88">
      <w:pPr>
        <w:shd w:val="clear" w:color="auto" w:fill="FFFFFF"/>
        <w:spacing w:after="375" w:line="390" w:lineRule="atLeast"/>
        <w:jc w:val="both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r>
        <w:rPr>
          <w:rFonts w:ascii="robotolight" w:eastAsia="Times New Roman" w:hAnsi="robotoligh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A538B9E" wp14:editId="1756FEF8">
            <wp:extent cx="4431689" cy="293556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550" cy="2960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A0D5D" w14:textId="77777777" w:rsidR="00DB531E" w:rsidRDefault="00DB531E" w:rsidP="00152C88">
      <w:pPr>
        <w:shd w:val="clear" w:color="auto" w:fill="FFFFFF"/>
        <w:spacing w:after="375" w:line="360" w:lineRule="auto"/>
        <w:jc w:val="both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</w:p>
    <w:p w14:paraId="50C415E6" w14:textId="77777777" w:rsidR="00DB531E" w:rsidRDefault="00152C88" w:rsidP="00152C88">
      <w:pPr>
        <w:shd w:val="clear" w:color="auto" w:fill="FFFFFF"/>
        <w:spacing w:after="375" w:line="360" w:lineRule="auto"/>
        <w:jc w:val="both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 xml:space="preserve">Решением проблем подросткового возраста должно стать правильное общение. </w:t>
      </w:r>
    </w:p>
    <w:p w14:paraId="4D2499E9" w14:textId="10315CDC" w:rsidR="00DB531E" w:rsidRDefault="00152C88" w:rsidP="00152C88">
      <w:pPr>
        <w:shd w:val="clear" w:color="auto" w:fill="FFFFFF"/>
        <w:spacing w:after="375" w:line="360" w:lineRule="auto"/>
        <w:jc w:val="both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>И в первую очередь такое общение способны дать родители.</w:t>
      </w:r>
    </w:p>
    <w:p w14:paraId="601CF35C" w14:textId="3E974AFD" w:rsidR="00DB531E" w:rsidRDefault="00152C88" w:rsidP="00152C88">
      <w:pPr>
        <w:shd w:val="clear" w:color="auto" w:fill="FFFFFF"/>
        <w:spacing w:after="375" w:line="360" w:lineRule="auto"/>
        <w:jc w:val="both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 xml:space="preserve"> Необходимо позволить ребенку жить в соответствии с собственными желаниями, дать ему право и возможность пробовать разное и искать свое. </w:t>
      </w:r>
    </w:p>
    <w:p w14:paraId="0EBE13FC" w14:textId="77777777" w:rsidR="00DB531E" w:rsidRDefault="00152C88" w:rsidP="00152C88">
      <w:pPr>
        <w:shd w:val="clear" w:color="auto" w:fill="FFFFFF"/>
        <w:spacing w:after="375" w:line="360" w:lineRule="auto"/>
        <w:jc w:val="both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>При этом очень важно соблюдать родительские границы.</w:t>
      </w:r>
    </w:p>
    <w:p w14:paraId="0EC0F8D0" w14:textId="77777777" w:rsidR="00DB531E" w:rsidRDefault="00152C88" w:rsidP="00152C88">
      <w:pPr>
        <w:shd w:val="clear" w:color="auto" w:fill="FFFFFF"/>
        <w:spacing w:after="375" w:line="360" w:lineRule="auto"/>
        <w:jc w:val="both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 xml:space="preserve"> Ребенок должен всегда помнить о том, что, если он где-то потерпит неудачу или будет нуждаться в поддержке (какой </w:t>
      </w:r>
      <w:proofErr w:type="gramStart"/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>бы</w:t>
      </w:r>
      <w:proofErr w:type="gramEnd"/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 xml:space="preserve"> то ни было), он всегда может прийти к родителям и получить ее.</w:t>
      </w:r>
    </w:p>
    <w:p w14:paraId="108AF9A1" w14:textId="77777777" w:rsidR="00DB531E" w:rsidRDefault="00152C88" w:rsidP="00152C88">
      <w:pPr>
        <w:shd w:val="clear" w:color="auto" w:fill="FFFFFF"/>
        <w:spacing w:after="375" w:line="360" w:lineRule="auto"/>
        <w:jc w:val="both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 xml:space="preserve"> Должен быть соблюден баланс нежности, внимания и строгости. </w:t>
      </w:r>
    </w:p>
    <w:p w14:paraId="1C4263DE" w14:textId="1C15EF53" w:rsidR="00152C88" w:rsidRPr="00152C88" w:rsidRDefault="00152C88" w:rsidP="00152C88">
      <w:pPr>
        <w:shd w:val="clear" w:color="auto" w:fill="FFFFFF"/>
        <w:spacing w:after="375" w:line="360" w:lineRule="auto"/>
        <w:jc w:val="both"/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</w:pPr>
      <w:r w:rsidRPr="00152C88">
        <w:rPr>
          <w:rFonts w:ascii="robotolight" w:eastAsia="Times New Roman" w:hAnsi="robotolight" w:cs="Times New Roman"/>
          <w:color w:val="333333"/>
          <w:sz w:val="24"/>
          <w:szCs w:val="24"/>
          <w:lang w:eastAsia="ru-RU"/>
        </w:rPr>
        <w:t>Важно, чтобы и ребенок, и родители понимали степень своей ответственности.</w:t>
      </w:r>
    </w:p>
    <w:p w14:paraId="688F2763" w14:textId="4518F9C0" w:rsidR="004F5CBA" w:rsidRPr="004F5CBA" w:rsidRDefault="004F5CBA" w:rsidP="00152C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sectPr w:rsidR="004F5CBA" w:rsidRPr="004F5CBA" w:rsidSect="00152C88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2C6"/>
    <w:multiLevelType w:val="multilevel"/>
    <w:tmpl w:val="D196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26710"/>
    <w:multiLevelType w:val="multilevel"/>
    <w:tmpl w:val="355E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14"/>
    <w:rsid w:val="00152C88"/>
    <w:rsid w:val="00296361"/>
    <w:rsid w:val="004F5CBA"/>
    <w:rsid w:val="005F10AF"/>
    <w:rsid w:val="00606714"/>
    <w:rsid w:val="00642104"/>
    <w:rsid w:val="008B4530"/>
    <w:rsid w:val="00BF61A9"/>
    <w:rsid w:val="00D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B6C0"/>
  <w15:chartTrackingRefBased/>
  <w15:docId w15:val="{6329A8F2-712A-4CC1-8BB1-F7A2ADE6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Зулькарняева Люция Суюнбековна</dc:creator>
  <cp:keywords/>
  <dc:description/>
  <cp:lastModifiedBy>Зулькарняева Люция Суюнбековна</cp:lastModifiedBy>
  <cp:revision>2</cp:revision>
  <cp:lastPrinted>2021-03-04T09:58:00Z</cp:lastPrinted>
  <dcterms:created xsi:type="dcterms:W3CDTF">2021-03-23T09:20:00Z</dcterms:created>
  <dcterms:modified xsi:type="dcterms:W3CDTF">2021-03-23T09:20:00Z</dcterms:modified>
</cp:coreProperties>
</file>