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F1F" w:rsidRPr="005D6A63" w:rsidRDefault="005D6A63" w:rsidP="00E7205A">
      <w:pPr>
        <w:spacing w:after="0" w:line="240" w:lineRule="auto"/>
        <w:jc w:val="center"/>
        <w:rPr>
          <w:rFonts w:ascii="Times New Roman" w:hAnsi="Times New Roman" w:cs="Times New Roman"/>
          <w:b/>
          <w:sz w:val="28"/>
          <w:szCs w:val="28"/>
          <w:lang w:val="ru-RU"/>
        </w:rPr>
      </w:pPr>
      <w:bookmarkStart w:id="0" w:name="_GoBack"/>
      <w:bookmarkEnd w:id="0"/>
      <w:r>
        <w:rPr>
          <w:rFonts w:ascii="Times New Roman" w:hAnsi="Times New Roman" w:cs="Times New Roman"/>
          <w:b/>
          <w:sz w:val="28"/>
          <w:szCs w:val="28"/>
        </w:rPr>
        <w:t>СЦЕНАР</w:t>
      </w:r>
      <w:r>
        <w:rPr>
          <w:rFonts w:ascii="Times New Roman" w:hAnsi="Times New Roman" w:cs="Times New Roman"/>
          <w:b/>
          <w:sz w:val="28"/>
          <w:szCs w:val="28"/>
          <w:lang w:val="ru-RU"/>
        </w:rPr>
        <w:t>ИЙ</w:t>
      </w:r>
    </w:p>
    <w:p w:rsidR="00C030D5" w:rsidRDefault="00B1711E" w:rsidP="007E0F42">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проведения </w:t>
      </w:r>
      <w:r w:rsidR="00E7205A">
        <w:rPr>
          <w:rFonts w:ascii="Times New Roman" w:hAnsi="Times New Roman" w:cs="Times New Roman"/>
          <w:b/>
          <w:sz w:val="28"/>
          <w:szCs w:val="28"/>
          <w:lang w:val="ru-RU"/>
        </w:rPr>
        <w:t>кейсового турнира «Территория мира»</w:t>
      </w:r>
    </w:p>
    <w:p w:rsidR="007634E9" w:rsidRPr="00B1711E" w:rsidRDefault="007634E9" w:rsidP="00007562">
      <w:pPr>
        <w:spacing w:after="0" w:line="240" w:lineRule="auto"/>
        <w:jc w:val="both"/>
        <w:rPr>
          <w:rFonts w:ascii="Times New Roman" w:eastAsia="Calibri" w:hAnsi="Times New Roman" w:cs="Times New Roman"/>
          <w:b/>
          <w:sz w:val="28"/>
          <w:szCs w:val="28"/>
          <w:lang w:val="ru-RU"/>
        </w:rPr>
      </w:pPr>
    </w:p>
    <w:tbl>
      <w:tblPr>
        <w:tblStyle w:val="a6"/>
        <w:tblW w:w="5000" w:type="pct"/>
        <w:tblLook w:val="04A0" w:firstRow="1" w:lastRow="0" w:firstColumn="1" w:lastColumn="0" w:noHBand="0" w:noVBand="1"/>
      </w:tblPr>
      <w:tblGrid>
        <w:gridCol w:w="1172"/>
        <w:gridCol w:w="2254"/>
        <w:gridCol w:w="5919"/>
      </w:tblGrid>
      <w:tr w:rsidR="000526CB" w:rsidRPr="001A071A" w:rsidTr="00AE6A50">
        <w:tc>
          <w:tcPr>
            <w:tcW w:w="627" w:type="pct"/>
          </w:tcPr>
          <w:p w:rsidR="000526CB" w:rsidRPr="001A071A" w:rsidRDefault="000526CB" w:rsidP="005D1165">
            <w:pPr>
              <w:spacing w:after="0" w:line="240" w:lineRule="auto"/>
              <w:jc w:val="center"/>
              <w:rPr>
                <w:rFonts w:ascii="Times New Roman" w:eastAsia="Calibri" w:hAnsi="Times New Roman" w:cs="Times New Roman"/>
                <w:b/>
                <w:sz w:val="28"/>
                <w:szCs w:val="28"/>
              </w:rPr>
            </w:pPr>
          </w:p>
        </w:tc>
        <w:tc>
          <w:tcPr>
            <w:tcW w:w="1206" w:type="pct"/>
          </w:tcPr>
          <w:p w:rsidR="000526CB" w:rsidRPr="001A071A" w:rsidRDefault="000526CB" w:rsidP="00FA4161">
            <w:pPr>
              <w:spacing w:after="0" w:line="240" w:lineRule="auto"/>
              <w:rPr>
                <w:rFonts w:ascii="Times New Roman" w:eastAsia="Calibri" w:hAnsi="Times New Roman" w:cs="Times New Roman"/>
                <w:b/>
                <w:sz w:val="28"/>
                <w:szCs w:val="28"/>
              </w:rPr>
            </w:pPr>
          </w:p>
        </w:tc>
        <w:tc>
          <w:tcPr>
            <w:tcW w:w="3167" w:type="pct"/>
          </w:tcPr>
          <w:p w:rsidR="000526CB" w:rsidRPr="001A071A" w:rsidRDefault="000526CB" w:rsidP="00FA4161">
            <w:pPr>
              <w:spacing w:after="0" w:line="240" w:lineRule="auto"/>
              <w:rPr>
                <w:rFonts w:ascii="Times New Roman" w:eastAsia="Calibri" w:hAnsi="Times New Roman" w:cs="Times New Roman"/>
                <w:b/>
                <w:sz w:val="28"/>
                <w:szCs w:val="28"/>
              </w:rPr>
            </w:pPr>
            <w:r w:rsidRPr="001A071A">
              <w:rPr>
                <w:rFonts w:ascii="Times New Roman" w:eastAsia="Calibri" w:hAnsi="Times New Roman" w:cs="Times New Roman"/>
                <w:b/>
                <w:sz w:val="28"/>
                <w:szCs w:val="28"/>
              </w:rPr>
              <w:t>Содержание</w:t>
            </w:r>
          </w:p>
        </w:tc>
      </w:tr>
      <w:tr w:rsidR="000526CB" w:rsidRPr="001A071A" w:rsidTr="00AE6A50">
        <w:tc>
          <w:tcPr>
            <w:tcW w:w="627" w:type="pct"/>
            <w:shd w:val="clear" w:color="auto" w:fill="FFFFFF" w:themeFill="background1"/>
          </w:tcPr>
          <w:p w:rsidR="000526CB" w:rsidRPr="001A071A" w:rsidRDefault="003713A3" w:rsidP="00255228">
            <w:pPr>
              <w:spacing w:after="0" w:line="24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w:t>
            </w:r>
            <w:r w:rsidR="00FE58F7">
              <w:rPr>
                <w:rFonts w:ascii="Times New Roman" w:eastAsia="Calibri" w:hAnsi="Times New Roman" w:cs="Times New Roman"/>
                <w:sz w:val="28"/>
                <w:szCs w:val="28"/>
                <w:lang w:val="ru-RU"/>
              </w:rPr>
              <w:t xml:space="preserve"> мин</w:t>
            </w:r>
          </w:p>
        </w:tc>
        <w:tc>
          <w:tcPr>
            <w:tcW w:w="1206" w:type="pct"/>
          </w:tcPr>
          <w:p w:rsidR="000526CB" w:rsidRPr="000526CB" w:rsidRDefault="000526CB" w:rsidP="00FA4161">
            <w:pPr>
              <w:spacing w:after="0" w:line="240" w:lineRule="auto"/>
              <w:rPr>
                <w:rFonts w:ascii="Times New Roman" w:eastAsia="Calibri" w:hAnsi="Times New Roman" w:cs="Times New Roman"/>
                <w:sz w:val="28"/>
                <w:szCs w:val="28"/>
                <w:lang w:val="ru-RU"/>
              </w:rPr>
            </w:pPr>
            <w:r w:rsidRPr="000526CB">
              <w:rPr>
                <w:rFonts w:ascii="Times New Roman" w:eastAsia="Calibri" w:hAnsi="Times New Roman" w:cs="Times New Roman"/>
                <w:sz w:val="28"/>
                <w:szCs w:val="28"/>
                <w:lang w:val="ru-RU"/>
              </w:rPr>
              <w:t>Приветствие участников</w:t>
            </w:r>
          </w:p>
        </w:tc>
        <w:tc>
          <w:tcPr>
            <w:tcW w:w="3167" w:type="pct"/>
            <w:shd w:val="clear" w:color="auto" w:fill="auto"/>
          </w:tcPr>
          <w:p w:rsidR="000526CB" w:rsidRPr="001B56A7" w:rsidRDefault="000526CB" w:rsidP="00FA4161">
            <w:pPr>
              <w:spacing w:after="0" w:line="240" w:lineRule="auto"/>
              <w:rPr>
                <w:rFonts w:ascii="Times New Roman" w:eastAsia="Calibri" w:hAnsi="Times New Roman" w:cs="Times New Roman"/>
                <w:b/>
                <w:sz w:val="28"/>
                <w:szCs w:val="28"/>
                <w:lang w:val="ru-RU"/>
              </w:rPr>
            </w:pPr>
            <w:r w:rsidRPr="001B56A7">
              <w:rPr>
                <w:rFonts w:ascii="Times New Roman" w:eastAsia="Calibri" w:hAnsi="Times New Roman" w:cs="Times New Roman"/>
                <w:b/>
                <w:sz w:val="28"/>
                <w:szCs w:val="28"/>
                <w:lang w:val="ru-RU"/>
              </w:rPr>
              <w:t>Ведущий</w:t>
            </w:r>
            <w:r w:rsidRPr="001B56A7">
              <w:rPr>
                <w:rFonts w:ascii="Times New Roman" w:eastAsia="Calibri" w:hAnsi="Times New Roman" w:cs="Times New Roman"/>
                <w:b/>
                <w:sz w:val="28"/>
                <w:szCs w:val="28"/>
              </w:rPr>
              <w:t>:</w:t>
            </w:r>
          </w:p>
          <w:p w:rsidR="00837F42" w:rsidRPr="003713A3" w:rsidRDefault="000526CB" w:rsidP="00837F42">
            <w:pPr>
              <w:spacing w:after="0"/>
              <w:ind w:firstLine="35"/>
              <w:rPr>
                <w:rFonts w:ascii="Times New Roman" w:hAnsi="Times New Roman" w:cs="Times New Roman"/>
                <w:color w:val="000000"/>
                <w:sz w:val="28"/>
                <w:szCs w:val="28"/>
                <w:lang w:val="ru-RU"/>
              </w:rPr>
            </w:pPr>
            <w:r w:rsidRPr="003713A3">
              <w:rPr>
                <w:rFonts w:ascii="Times New Roman" w:hAnsi="Times New Roman" w:cs="Times New Roman"/>
                <w:sz w:val="28"/>
                <w:szCs w:val="28"/>
              </w:rPr>
              <w:t xml:space="preserve">Добрый </w:t>
            </w:r>
            <w:r w:rsidRPr="003713A3">
              <w:rPr>
                <w:rFonts w:ascii="Times New Roman" w:hAnsi="Times New Roman" w:cs="Times New Roman"/>
                <w:sz w:val="28"/>
                <w:szCs w:val="28"/>
                <w:lang w:val="ru-RU"/>
              </w:rPr>
              <w:t>день</w:t>
            </w:r>
            <w:r w:rsidRPr="003713A3">
              <w:rPr>
                <w:rFonts w:ascii="Times New Roman" w:hAnsi="Times New Roman" w:cs="Times New Roman"/>
                <w:sz w:val="28"/>
                <w:szCs w:val="28"/>
              </w:rPr>
              <w:t xml:space="preserve">, </w:t>
            </w:r>
            <w:r w:rsidR="003713A3" w:rsidRPr="003713A3">
              <w:rPr>
                <w:rFonts w:ascii="Times New Roman" w:hAnsi="Times New Roman" w:cs="Times New Roman"/>
                <w:sz w:val="28"/>
                <w:szCs w:val="28"/>
                <w:lang w:val="ru-RU"/>
              </w:rPr>
              <w:t>меня зовут Хабибуллин Тимур Вахтангович, я являюсь участником республиканского проекта «Кадровый Резерв». Сегодня вам предстоит поучаствовать в</w:t>
            </w:r>
            <w:r w:rsidR="003713A3" w:rsidRPr="003713A3">
              <w:rPr>
                <w:rFonts w:ascii="Times New Roman" w:hAnsi="Times New Roman" w:cs="Times New Roman"/>
                <w:color w:val="000000"/>
                <w:sz w:val="28"/>
                <w:szCs w:val="28"/>
                <w:lang w:val="ru-RU"/>
              </w:rPr>
              <w:t xml:space="preserve"> </w:t>
            </w:r>
            <w:r w:rsidR="003713A3" w:rsidRPr="003713A3">
              <w:rPr>
                <w:rFonts w:ascii="Times New Roman" w:hAnsi="Times New Roman" w:cs="Times New Roman"/>
                <w:color w:val="000000"/>
                <w:sz w:val="28"/>
                <w:szCs w:val="28"/>
              </w:rPr>
              <w:t xml:space="preserve"> кейсовом турнире под названием </w:t>
            </w:r>
            <w:r w:rsidR="00984C5E" w:rsidRPr="003713A3">
              <w:rPr>
                <w:rFonts w:ascii="Times New Roman" w:hAnsi="Times New Roman" w:cs="Times New Roman"/>
                <w:color w:val="000000"/>
                <w:sz w:val="28"/>
                <w:szCs w:val="28"/>
                <w:lang w:val="ru-RU"/>
              </w:rPr>
              <w:t>«Территория мира»</w:t>
            </w:r>
            <w:r w:rsidRPr="003713A3">
              <w:rPr>
                <w:rFonts w:ascii="Times New Roman" w:hAnsi="Times New Roman" w:cs="Times New Roman"/>
                <w:color w:val="000000"/>
                <w:sz w:val="28"/>
                <w:szCs w:val="28"/>
              </w:rPr>
              <w:t>!</w:t>
            </w:r>
          </w:p>
          <w:p w:rsidR="000526CB" w:rsidRPr="00837F42" w:rsidRDefault="00016668" w:rsidP="00C3499D">
            <w:pPr>
              <w:rPr>
                <w:rFonts w:ascii="Times New Roman" w:hAnsi="Times New Roman" w:cs="Times New Roman"/>
                <w:color w:val="000000"/>
                <w:sz w:val="28"/>
                <w:szCs w:val="28"/>
                <w:lang w:val="ru-RU"/>
              </w:rPr>
            </w:pPr>
            <w:r w:rsidRPr="003713A3">
              <w:rPr>
                <w:rFonts w:ascii="Times New Roman" w:hAnsi="Times New Roman" w:cs="Times New Roman"/>
                <w:sz w:val="28"/>
                <w:szCs w:val="28"/>
                <w:lang w:val="ru-RU"/>
              </w:rPr>
              <w:t>Данное</w:t>
            </w:r>
            <w:r w:rsidR="000526CB" w:rsidRPr="003713A3">
              <w:rPr>
                <w:rFonts w:ascii="Times New Roman" w:hAnsi="Times New Roman" w:cs="Times New Roman"/>
                <w:sz w:val="28"/>
                <w:szCs w:val="28"/>
              </w:rPr>
              <w:t xml:space="preserve"> мероприятие проводится впервые в рам</w:t>
            </w:r>
            <w:r w:rsidRPr="003713A3">
              <w:rPr>
                <w:rFonts w:ascii="Times New Roman" w:hAnsi="Times New Roman" w:cs="Times New Roman"/>
                <w:sz w:val="28"/>
                <w:szCs w:val="28"/>
              </w:rPr>
              <w:t>ках реализации</w:t>
            </w:r>
            <w:r w:rsidR="00984C5E" w:rsidRPr="003713A3">
              <w:rPr>
                <w:rFonts w:ascii="Times New Roman" w:hAnsi="Times New Roman" w:cs="Times New Roman"/>
                <w:sz w:val="28"/>
                <w:szCs w:val="28"/>
              </w:rPr>
              <w:t>подпрограммы «Профилактика терроризма и экстремизма в Республики Татарстан на 2017 – 2020 годы» и Республиканской молодежной программы «Мы – это мир!»</w:t>
            </w:r>
            <w:r w:rsidR="00984C5E" w:rsidRPr="003713A3">
              <w:rPr>
                <w:rFonts w:ascii="Times New Roman" w:hAnsi="Times New Roman" w:cs="Times New Roman"/>
                <w:sz w:val="28"/>
                <w:szCs w:val="28"/>
                <w:lang w:val="ru-RU"/>
              </w:rPr>
              <w:t>.</w:t>
            </w:r>
            <w:r w:rsidR="00C3499D" w:rsidRPr="003713A3">
              <w:rPr>
                <w:rFonts w:ascii="Times New Roman" w:hAnsi="Times New Roman" w:cs="Times New Roman"/>
                <w:sz w:val="28"/>
                <w:szCs w:val="28"/>
                <w:lang w:val="ru-RU"/>
              </w:rPr>
              <w:t xml:space="preserve"> </w:t>
            </w:r>
            <w:r w:rsidR="000526CB" w:rsidRPr="003713A3">
              <w:rPr>
                <w:rFonts w:ascii="Times New Roman" w:hAnsi="Times New Roman" w:cs="Times New Roman"/>
                <w:sz w:val="28"/>
                <w:szCs w:val="28"/>
              </w:rPr>
              <w:t>И организа</w:t>
            </w:r>
            <w:r w:rsidRPr="003713A3">
              <w:rPr>
                <w:rFonts w:ascii="Times New Roman" w:hAnsi="Times New Roman" w:cs="Times New Roman"/>
                <w:sz w:val="28"/>
                <w:szCs w:val="28"/>
              </w:rPr>
              <w:t>тор</w:t>
            </w:r>
            <w:r w:rsidRPr="003713A3">
              <w:rPr>
                <w:rFonts w:ascii="Times New Roman" w:hAnsi="Times New Roman" w:cs="Times New Roman"/>
                <w:sz w:val="28"/>
                <w:szCs w:val="28"/>
                <w:lang w:val="ru-RU"/>
              </w:rPr>
              <w:t>ом</w:t>
            </w:r>
            <w:r w:rsidR="00984C5E" w:rsidRPr="003713A3">
              <w:rPr>
                <w:rFonts w:ascii="Times New Roman" w:hAnsi="Times New Roman" w:cs="Times New Roman"/>
                <w:sz w:val="28"/>
                <w:szCs w:val="28"/>
                <w:lang w:val="ru-RU"/>
              </w:rPr>
              <w:t xml:space="preserve"> турнира</w:t>
            </w:r>
            <w:r w:rsidRPr="003713A3">
              <w:rPr>
                <w:rFonts w:ascii="Times New Roman" w:hAnsi="Times New Roman" w:cs="Times New Roman"/>
                <w:sz w:val="28"/>
                <w:szCs w:val="28"/>
              </w:rPr>
              <w:t xml:space="preserve"> явля</w:t>
            </w:r>
            <w:r w:rsidRPr="003713A3">
              <w:rPr>
                <w:rFonts w:ascii="Times New Roman" w:hAnsi="Times New Roman" w:cs="Times New Roman"/>
                <w:sz w:val="28"/>
                <w:szCs w:val="28"/>
                <w:lang w:val="ru-RU"/>
              </w:rPr>
              <w:t>е</w:t>
            </w:r>
            <w:r w:rsidRPr="003713A3">
              <w:rPr>
                <w:rFonts w:ascii="Times New Roman" w:hAnsi="Times New Roman" w:cs="Times New Roman"/>
                <w:sz w:val="28"/>
                <w:szCs w:val="28"/>
              </w:rPr>
              <w:t>тся</w:t>
            </w:r>
            <w:r w:rsidR="00C3499D" w:rsidRPr="003713A3">
              <w:rPr>
                <w:rFonts w:ascii="Times New Roman" w:hAnsi="Times New Roman" w:cs="Times New Roman"/>
                <w:sz w:val="28"/>
                <w:szCs w:val="28"/>
                <w:lang w:val="ru-RU"/>
              </w:rPr>
              <w:t xml:space="preserve"> </w:t>
            </w:r>
            <w:r w:rsidR="00C635C7" w:rsidRPr="003713A3">
              <w:rPr>
                <w:rFonts w:ascii="Times New Roman" w:hAnsi="Times New Roman" w:cs="Times New Roman"/>
                <w:sz w:val="28"/>
                <w:szCs w:val="28"/>
                <w:lang w:val="ru-RU"/>
              </w:rPr>
              <w:t xml:space="preserve">Министерство по делам молодежи и спорту Республики Татарстан совместно с </w:t>
            </w:r>
            <w:r w:rsidR="003713A3" w:rsidRPr="003713A3">
              <w:rPr>
                <w:rFonts w:ascii="Times New Roman" w:hAnsi="Times New Roman" w:cs="Times New Roman"/>
                <w:sz w:val="28"/>
                <w:szCs w:val="28"/>
                <w:lang w:val="ru-RU"/>
              </w:rPr>
              <w:t>проектом «</w:t>
            </w:r>
            <w:r w:rsidR="00C3499D" w:rsidRPr="003713A3">
              <w:rPr>
                <w:rFonts w:ascii="Times New Roman" w:hAnsi="Times New Roman" w:cs="Times New Roman"/>
                <w:sz w:val="28"/>
                <w:szCs w:val="28"/>
                <w:lang w:val="ru-RU"/>
              </w:rPr>
              <w:t>К</w:t>
            </w:r>
            <w:r w:rsidR="003713A3" w:rsidRPr="003713A3">
              <w:rPr>
                <w:rFonts w:ascii="Times New Roman" w:hAnsi="Times New Roman" w:cs="Times New Roman"/>
                <w:sz w:val="28"/>
                <w:szCs w:val="28"/>
                <w:lang w:val="ru-RU"/>
              </w:rPr>
              <w:t xml:space="preserve">адровый </w:t>
            </w:r>
            <w:r w:rsidR="00C3499D" w:rsidRPr="003713A3">
              <w:rPr>
                <w:rFonts w:ascii="Times New Roman" w:hAnsi="Times New Roman" w:cs="Times New Roman"/>
                <w:sz w:val="28"/>
                <w:szCs w:val="28"/>
                <w:lang w:val="ru-RU"/>
              </w:rPr>
              <w:t>Р</w:t>
            </w:r>
            <w:r w:rsidR="003713A3" w:rsidRPr="003713A3">
              <w:rPr>
                <w:rFonts w:ascii="Times New Roman" w:hAnsi="Times New Roman" w:cs="Times New Roman"/>
                <w:sz w:val="28"/>
                <w:szCs w:val="28"/>
                <w:lang w:val="ru-RU"/>
              </w:rPr>
              <w:t>езерв»</w:t>
            </w:r>
          </w:p>
        </w:tc>
      </w:tr>
      <w:tr w:rsidR="00670FC1" w:rsidRPr="001A071A" w:rsidTr="00AE6A50">
        <w:trPr>
          <w:trHeight w:val="2195"/>
        </w:trPr>
        <w:tc>
          <w:tcPr>
            <w:tcW w:w="627" w:type="pct"/>
          </w:tcPr>
          <w:p w:rsidR="00670FC1" w:rsidRPr="00C832C2" w:rsidRDefault="00670FC1" w:rsidP="00C832C2">
            <w:pPr>
              <w:spacing w:after="0" w:line="24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5 мин</w:t>
            </w:r>
          </w:p>
        </w:tc>
        <w:tc>
          <w:tcPr>
            <w:tcW w:w="1206" w:type="pct"/>
          </w:tcPr>
          <w:p w:rsidR="00670FC1" w:rsidRDefault="00670FC1" w:rsidP="00C635C7">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Вводное слово эксперта</w:t>
            </w:r>
          </w:p>
          <w:p w:rsidR="00670FC1" w:rsidRPr="00016668" w:rsidRDefault="00670FC1" w:rsidP="00C635C7">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(при присутствии)</w:t>
            </w:r>
          </w:p>
        </w:tc>
        <w:tc>
          <w:tcPr>
            <w:tcW w:w="3167" w:type="pct"/>
          </w:tcPr>
          <w:p w:rsidR="00670FC1" w:rsidRDefault="00670FC1" w:rsidP="00924311">
            <w:pPr>
              <w:spacing w:after="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Сегодня в качестве эксперта на этом мероприятии присутствует ФИО ДОЛЖНОСТЬ.</w:t>
            </w:r>
          </w:p>
          <w:p w:rsidR="00670FC1" w:rsidRPr="00670FC1" w:rsidRDefault="00670FC1" w:rsidP="00924311">
            <w:pPr>
              <w:spacing w:after="0"/>
              <w:rPr>
                <w:rFonts w:ascii="Times New Roman" w:eastAsia="Calibri" w:hAnsi="Times New Roman" w:cs="Times New Roman"/>
                <w:b/>
                <w:sz w:val="28"/>
                <w:szCs w:val="28"/>
                <w:lang w:val="ru-RU" w:eastAsia="en-US"/>
              </w:rPr>
            </w:pPr>
            <w:r>
              <w:rPr>
                <w:rFonts w:ascii="Times New Roman" w:eastAsia="Calibri" w:hAnsi="Times New Roman" w:cs="Times New Roman"/>
                <w:sz w:val="28"/>
                <w:szCs w:val="28"/>
                <w:lang w:val="ru-RU"/>
              </w:rPr>
              <w:t>ФИО, Вам слово.</w:t>
            </w:r>
          </w:p>
        </w:tc>
      </w:tr>
      <w:tr w:rsidR="00AE6A50" w:rsidRPr="001A071A" w:rsidTr="00AE6A50">
        <w:trPr>
          <w:trHeight w:val="966"/>
        </w:trPr>
        <w:tc>
          <w:tcPr>
            <w:tcW w:w="627" w:type="pct"/>
          </w:tcPr>
          <w:p w:rsidR="00AE6A50" w:rsidRDefault="00AE6A50" w:rsidP="00C832C2">
            <w:pPr>
              <w:spacing w:after="0" w:line="24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 мин</w:t>
            </w:r>
          </w:p>
        </w:tc>
        <w:tc>
          <w:tcPr>
            <w:tcW w:w="1206" w:type="pct"/>
          </w:tcPr>
          <w:p w:rsidR="00AE6A50" w:rsidRPr="00016668" w:rsidRDefault="00AE6A50" w:rsidP="00FA4161">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О</w:t>
            </w:r>
            <w:r w:rsidRPr="00C635C7">
              <w:rPr>
                <w:rFonts w:ascii="Times New Roman" w:eastAsia="Calibri" w:hAnsi="Times New Roman" w:cs="Times New Roman"/>
                <w:sz w:val="28"/>
                <w:szCs w:val="28"/>
                <w:lang w:val="ru-RU"/>
              </w:rPr>
              <w:t>бъяснение правил игры</w:t>
            </w:r>
          </w:p>
        </w:tc>
        <w:tc>
          <w:tcPr>
            <w:tcW w:w="3167" w:type="pct"/>
          </w:tcPr>
          <w:p w:rsidR="00AE6A50" w:rsidRPr="00837F42" w:rsidRDefault="00AE6A50" w:rsidP="00837F42">
            <w:pPr>
              <w:spacing w:after="0" w:line="240" w:lineRule="auto"/>
              <w:rPr>
                <w:rFonts w:ascii="Times New Roman" w:eastAsia="Calibri" w:hAnsi="Times New Roman" w:cs="Times New Roman"/>
                <w:b/>
                <w:sz w:val="28"/>
                <w:szCs w:val="28"/>
              </w:rPr>
            </w:pPr>
            <w:r w:rsidRPr="00837F42">
              <w:rPr>
                <w:rFonts w:ascii="Times New Roman" w:eastAsia="Calibri" w:hAnsi="Times New Roman" w:cs="Times New Roman"/>
                <w:b/>
                <w:sz w:val="28"/>
                <w:szCs w:val="28"/>
              </w:rPr>
              <w:t>Ведущий:</w:t>
            </w:r>
          </w:p>
          <w:p w:rsidR="00AE6A50" w:rsidRPr="00C635C7" w:rsidRDefault="00AE6A50" w:rsidP="00837F42">
            <w:pPr>
              <w:spacing w:after="0" w:line="240" w:lineRule="auto"/>
              <w:rPr>
                <w:rFonts w:ascii="Times New Roman" w:eastAsia="Calibri" w:hAnsi="Times New Roman" w:cs="Times New Roman"/>
                <w:sz w:val="28"/>
                <w:szCs w:val="28"/>
              </w:rPr>
            </w:pPr>
            <w:r w:rsidRPr="00C635C7">
              <w:rPr>
                <w:rFonts w:ascii="Times New Roman" w:eastAsia="Calibri" w:hAnsi="Times New Roman" w:cs="Times New Roman"/>
                <w:sz w:val="28"/>
                <w:szCs w:val="28"/>
              </w:rPr>
              <w:t>Перейдем к правилам игры:</w:t>
            </w:r>
          </w:p>
          <w:p w:rsidR="00AE6A50" w:rsidRPr="00C635C7" w:rsidRDefault="00AE6A50" w:rsidP="00837F42">
            <w:pPr>
              <w:spacing w:after="0" w:line="240" w:lineRule="auto"/>
              <w:rPr>
                <w:rFonts w:ascii="Times New Roman" w:eastAsia="Calibri" w:hAnsi="Times New Roman" w:cs="Times New Roman"/>
                <w:sz w:val="28"/>
                <w:szCs w:val="28"/>
              </w:rPr>
            </w:pPr>
            <w:r w:rsidRPr="00C635C7">
              <w:rPr>
                <w:rFonts w:ascii="Times New Roman" w:eastAsia="Calibri" w:hAnsi="Times New Roman" w:cs="Times New Roman"/>
                <w:sz w:val="28"/>
                <w:szCs w:val="28"/>
              </w:rPr>
              <w:t>1. Каждая команда получит задание в виде кейса,</w:t>
            </w:r>
            <w:r>
              <w:rPr>
                <w:rFonts w:ascii="Times New Roman" w:eastAsia="Calibri" w:hAnsi="Times New Roman" w:cs="Times New Roman"/>
                <w:sz w:val="28"/>
                <w:szCs w:val="28"/>
                <w:lang w:val="ru-RU"/>
              </w:rPr>
              <w:t xml:space="preserve"> кейс – это наглядный пример того или иного случая, а нашем же случае – вариации проявления террористических действий, </w:t>
            </w:r>
            <w:r w:rsidRPr="00C635C7">
              <w:rPr>
                <w:rFonts w:ascii="Times New Roman" w:eastAsia="Calibri" w:hAnsi="Times New Roman" w:cs="Times New Roman"/>
                <w:sz w:val="28"/>
                <w:szCs w:val="28"/>
              </w:rPr>
              <w:t xml:space="preserve">в конце которого вы найдете несколько вопросов. </w:t>
            </w:r>
            <w:r>
              <w:rPr>
                <w:rFonts w:ascii="Times New Roman" w:eastAsia="Calibri" w:hAnsi="Times New Roman" w:cs="Times New Roman"/>
                <w:sz w:val="28"/>
                <w:szCs w:val="28"/>
                <w:lang w:val="ru-RU"/>
              </w:rPr>
              <w:t>На ознакомление с</w:t>
            </w:r>
            <w:r>
              <w:rPr>
                <w:rFonts w:ascii="Times New Roman" w:eastAsia="Calibri" w:hAnsi="Times New Roman" w:cs="Times New Roman"/>
                <w:sz w:val="28"/>
                <w:szCs w:val="28"/>
              </w:rPr>
              <w:t xml:space="preserve"> кейсом</w:t>
            </w:r>
            <w:r w:rsidRPr="00C635C7">
              <w:rPr>
                <w:rFonts w:ascii="Times New Roman" w:eastAsia="Calibri" w:hAnsi="Times New Roman" w:cs="Times New Roman"/>
                <w:sz w:val="28"/>
                <w:szCs w:val="28"/>
              </w:rPr>
              <w:t xml:space="preserve"> и </w:t>
            </w:r>
            <w:r>
              <w:rPr>
                <w:rFonts w:ascii="Times New Roman" w:eastAsia="Calibri" w:hAnsi="Times New Roman" w:cs="Times New Roman"/>
                <w:sz w:val="28"/>
                <w:szCs w:val="28"/>
              </w:rPr>
              <w:t xml:space="preserve">оформление решения вам дается </w:t>
            </w:r>
            <w:r>
              <w:rPr>
                <w:rFonts w:ascii="Times New Roman" w:eastAsia="Calibri" w:hAnsi="Times New Roman" w:cs="Times New Roman"/>
                <w:sz w:val="28"/>
                <w:szCs w:val="28"/>
                <w:lang w:val="ru-RU"/>
              </w:rPr>
              <w:t>15</w:t>
            </w:r>
            <w:r w:rsidRPr="00C635C7">
              <w:rPr>
                <w:rFonts w:ascii="Times New Roman" w:eastAsia="Calibri" w:hAnsi="Times New Roman" w:cs="Times New Roman"/>
                <w:sz w:val="28"/>
                <w:szCs w:val="28"/>
              </w:rPr>
              <w:t xml:space="preserve"> минут. После этого 5 участников из каждой команды, </w:t>
            </w:r>
            <w:r>
              <w:rPr>
                <w:rFonts w:ascii="Times New Roman" w:eastAsia="Calibri" w:hAnsi="Times New Roman" w:cs="Times New Roman"/>
                <w:sz w:val="28"/>
                <w:szCs w:val="28"/>
              </w:rPr>
              <w:t>в течение 3</w:t>
            </w:r>
            <w:r w:rsidRPr="00C635C7">
              <w:rPr>
                <w:rFonts w:ascii="Times New Roman" w:eastAsia="Calibri" w:hAnsi="Times New Roman" w:cs="Times New Roman"/>
                <w:sz w:val="28"/>
                <w:szCs w:val="28"/>
              </w:rPr>
              <w:t xml:space="preserve"> минут п</w:t>
            </w:r>
            <w:r>
              <w:rPr>
                <w:rFonts w:ascii="Times New Roman" w:eastAsia="Calibri" w:hAnsi="Times New Roman" w:cs="Times New Roman"/>
                <w:sz w:val="28"/>
                <w:szCs w:val="28"/>
              </w:rPr>
              <w:t>резентуют решение своего кейса.</w:t>
            </w:r>
          </w:p>
          <w:p w:rsidR="00AE6A50" w:rsidRPr="0072791F" w:rsidRDefault="00AE6A50" w:rsidP="00EE4CD5">
            <w:pPr>
              <w:spacing w:after="0" w:line="240" w:lineRule="auto"/>
              <w:rPr>
                <w:rFonts w:ascii="Times New Roman" w:eastAsia="Calibri" w:hAnsi="Times New Roman" w:cs="Times New Roman"/>
                <w:sz w:val="28"/>
                <w:szCs w:val="28"/>
                <w:lang w:val="ru-RU"/>
              </w:rPr>
            </w:pPr>
            <w:r w:rsidRPr="00C635C7">
              <w:rPr>
                <w:rFonts w:ascii="Times New Roman" w:eastAsia="Calibri" w:hAnsi="Times New Roman" w:cs="Times New Roman"/>
                <w:sz w:val="28"/>
                <w:szCs w:val="28"/>
              </w:rPr>
              <w:t>Буд</w:t>
            </w:r>
            <w:r>
              <w:rPr>
                <w:rFonts w:ascii="Times New Roman" w:eastAsia="Calibri" w:hAnsi="Times New Roman" w:cs="Times New Roman"/>
                <w:sz w:val="28"/>
                <w:szCs w:val="28"/>
                <w:lang w:val="ru-RU"/>
              </w:rPr>
              <w:t>у</w:t>
            </w:r>
            <w:r w:rsidRPr="00C635C7">
              <w:rPr>
                <w:rFonts w:ascii="Times New Roman" w:eastAsia="Calibri" w:hAnsi="Times New Roman" w:cs="Times New Roman"/>
                <w:sz w:val="28"/>
                <w:szCs w:val="28"/>
              </w:rPr>
              <w:t>т оцениваться не только правильность ваших ответов, но и слаженность командной работы, ораторское мастерство, наглядно</w:t>
            </w:r>
            <w:r>
              <w:rPr>
                <w:rFonts w:ascii="Times New Roman" w:eastAsia="Calibri" w:hAnsi="Times New Roman" w:cs="Times New Roman"/>
                <w:sz w:val="28"/>
                <w:szCs w:val="28"/>
              </w:rPr>
              <w:t xml:space="preserve">сть и красочность презентации. </w:t>
            </w:r>
          </w:p>
        </w:tc>
      </w:tr>
      <w:tr w:rsidR="00AE6A50" w:rsidRPr="001A071A" w:rsidTr="00AE6A50">
        <w:trPr>
          <w:trHeight w:val="966"/>
        </w:trPr>
        <w:tc>
          <w:tcPr>
            <w:tcW w:w="627" w:type="pct"/>
          </w:tcPr>
          <w:p w:rsidR="00AE6A50" w:rsidRDefault="00AE6A50" w:rsidP="00C832C2">
            <w:pPr>
              <w:spacing w:after="0" w:line="24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15 минут</w:t>
            </w:r>
          </w:p>
        </w:tc>
        <w:tc>
          <w:tcPr>
            <w:tcW w:w="1206" w:type="pct"/>
          </w:tcPr>
          <w:p w:rsidR="00AE6A50" w:rsidRDefault="00AE6A50" w:rsidP="00FA4161">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Решение кейса</w:t>
            </w:r>
          </w:p>
        </w:tc>
        <w:tc>
          <w:tcPr>
            <w:tcW w:w="3167" w:type="pct"/>
          </w:tcPr>
          <w:p w:rsidR="00AE6A50" w:rsidRPr="00984C5E" w:rsidRDefault="00AE6A50" w:rsidP="00AE6A50">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Раздача заданий каждой команде,</w:t>
            </w:r>
            <w:r w:rsidR="00E223E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решение кейса.</w:t>
            </w:r>
          </w:p>
        </w:tc>
      </w:tr>
      <w:tr w:rsidR="00AE6A50" w:rsidRPr="001A071A" w:rsidTr="00AE6A50">
        <w:trPr>
          <w:trHeight w:val="2394"/>
        </w:trPr>
        <w:tc>
          <w:tcPr>
            <w:tcW w:w="627" w:type="pct"/>
          </w:tcPr>
          <w:p w:rsidR="00AE6A50" w:rsidRDefault="00AE6A50" w:rsidP="00C832C2">
            <w:pPr>
              <w:spacing w:after="0" w:line="24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15 минут</w:t>
            </w:r>
          </w:p>
        </w:tc>
        <w:tc>
          <w:tcPr>
            <w:tcW w:w="1206" w:type="pct"/>
          </w:tcPr>
          <w:p w:rsidR="00AE6A50" w:rsidRPr="00016668" w:rsidRDefault="00AE6A50" w:rsidP="00FA4161">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eastAsia="en-US"/>
              </w:rPr>
              <w:t>Презентация решений</w:t>
            </w:r>
          </w:p>
        </w:tc>
        <w:tc>
          <w:tcPr>
            <w:tcW w:w="3167" w:type="pct"/>
          </w:tcPr>
          <w:p w:rsidR="00AE6A50" w:rsidRDefault="00AE6A50" w:rsidP="00837F42">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Кто готов первый? Кто самый крутой? Друзья! А теперь для презентации решения кейса приглашается 1-ая команда.</w:t>
            </w:r>
          </w:p>
          <w:p w:rsidR="00AE6A50" w:rsidRPr="00016668" w:rsidRDefault="00AE6A50" w:rsidP="00203221">
            <w:pPr>
              <w:spacing w:after="0" w:line="240" w:lineRule="auto"/>
              <w:rPr>
                <w:rFonts w:ascii="Times New Roman" w:eastAsia="Calibri" w:hAnsi="Times New Roman" w:cs="Times New Roman"/>
                <w:sz w:val="28"/>
                <w:szCs w:val="28"/>
              </w:rPr>
            </w:pPr>
            <w:r w:rsidRPr="0079780F">
              <w:rPr>
                <w:rFonts w:ascii="Times New Roman" w:eastAsia="Calibri" w:hAnsi="Times New Roman" w:cs="Times New Roman"/>
                <w:i/>
                <w:sz w:val="28"/>
                <w:szCs w:val="28"/>
                <w:lang w:val="ru-RU"/>
              </w:rPr>
              <w:t>5 участников из каждой команды презентуют решение кейса в течение 4 минут (+ 2 минуты на вопросы от членов жюри).</w:t>
            </w:r>
          </w:p>
        </w:tc>
      </w:tr>
      <w:tr w:rsidR="00AE6A50" w:rsidRPr="001A071A" w:rsidTr="00AE6A50">
        <w:tc>
          <w:tcPr>
            <w:tcW w:w="627" w:type="pct"/>
          </w:tcPr>
          <w:p w:rsidR="00AE6A50" w:rsidRDefault="00AE6A50" w:rsidP="00255228">
            <w:pPr>
              <w:spacing w:after="0" w:line="24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6</w:t>
            </w:r>
          </w:p>
          <w:p w:rsidR="00AE6A50" w:rsidRPr="007634E9" w:rsidRDefault="00AE6A50" w:rsidP="00255228">
            <w:pPr>
              <w:spacing w:after="0" w:line="24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минут</w:t>
            </w:r>
          </w:p>
        </w:tc>
        <w:tc>
          <w:tcPr>
            <w:tcW w:w="1206" w:type="pct"/>
          </w:tcPr>
          <w:p w:rsidR="00AE6A50" w:rsidRPr="00D061AB" w:rsidRDefault="00AE6A50" w:rsidP="00FA4161">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eastAsia="en-US"/>
              </w:rPr>
              <w:t>Подведение итогов</w:t>
            </w:r>
          </w:p>
        </w:tc>
        <w:tc>
          <w:tcPr>
            <w:tcW w:w="3167" w:type="pct"/>
          </w:tcPr>
          <w:p w:rsidR="00E223E5" w:rsidRDefault="00AE6A50" w:rsidP="00E223E5">
            <w:pPr>
              <w:spacing w:after="0"/>
              <w:rPr>
                <w:rFonts w:ascii="Times New Roman" w:eastAsia="Calibri" w:hAnsi="Times New Roman" w:cs="Times New Roman"/>
                <w:sz w:val="28"/>
                <w:szCs w:val="28"/>
                <w:lang w:val="ru-RU" w:eastAsia="en-US"/>
              </w:rPr>
            </w:pPr>
            <w:r w:rsidRPr="0079780F">
              <w:rPr>
                <w:rFonts w:ascii="Times New Roman" w:eastAsia="Calibri" w:hAnsi="Times New Roman" w:cs="Times New Roman"/>
                <w:b/>
                <w:sz w:val="28"/>
                <w:szCs w:val="28"/>
                <w:lang w:val="ru-RU" w:eastAsia="en-US"/>
              </w:rPr>
              <w:t>Ведущий:</w:t>
            </w:r>
            <w:r>
              <w:rPr>
                <w:rFonts w:ascii="Times New Roman" w:eastAsia="Calibri" w:hAnsi="Times New Roman" w:cs="Times New Roman"/>
                <w:i/>
                <w:sz w:val="28"/>
                <w:szCs w:val="28"/>
                <w:lang w:val="ru-RU" w:eastAsia="en-US"/>
              </w:rPr>
              <w:t xml:space="preserve"> </w:t>
            </w:r>
          </w:p>
          <w:p w:rsidR="00E223E5" w:rsidRDefault="00E223E5" w:rsidP="00E223E5">
            <w:pPr>
              <w:spacing w:after="0"/>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Все молодцы,</w:t>
            </w:r>
            <w:r w:rsidR="00AE6A50">
              <w:rPr>
                <w:rFonts w:ascii="Times New Roman" w:eastAsia="Calibri" w:hAnsi="Times New Roman" w:cs="Times New Roman"/>
                <w:sz w:val="28"/>
                <w:szCs w:val="28"/>
                <w:lang w:val="ru-RU" w:eastAsia="en-US"/>
              </w:rPr>
              <w:t xml:space="preserve"> все команды справились на «отлично», все </w:t>
            </w:r>
            <w:r>
              <w:rPr>
                <w:rFonts w:ascii="Times New Roman" w:eastAsia="Calibri" w:hAnsi="Times New Roman" w:cs="Times New Roman"/>
                <w:sz w:val="28"/>
                <w:szCs w:val="28"/>
                <w:lang w:val="ru-RU" w:eastAsia="en-US"/>
              </w:rPr>
              <w:t xml:space="preserve">не только </w:t>
            </w:r>
            <w:r w:rsidR="00AE6A50">
              <w:rPr>
                <w:rFonts w:ascii="Times New Roman" w:eastAsia="Calibri" w:hAnsi="Times New Roman" w:cs="Times New Roman"/>
                <w:sz w:val="28"/>
                <w:szCs w:val="28"/>
                <w:lang w:val="ru-RU" w:eastAsia="en-US"/>
              </w:rPr>
              <w:t>зн</w:t>
            </w:r>
            <w:r>
              <w:rPr>
                <w:rFonts w:ascii="Times New Roman" w:eastAsia="Calibri" w:hAnsi="Times New Roman" w:cs="Times New Roman"/>
                <w:sz w:val="28"/>
                <w:szCs w:val="28"/>
                <w:lang w:val="ru-RU" w:eastAsia="en-US"/>
              </w:rPr>
              <w:t>ают контртеррористические меры, но и сумели проявить себя с творческой стороны.</w:t>
            </w:r>
          </w:p>
          <w:p w:rsidR="00E223E5" w:rsidRPr="003F64F4" w:rsidRDefault="00E223E5" w:rsidP="00E223E5">
            <w:pPr>
              <w:spacing w:after="0"/>
              <w:rPr>
                <w:rFonts w:ascii="Times New Roman" w:hAnsi="Times New Roman" w:cs="Times New Roman"/>
                <w:color w:val="000000"/>
                <w:sz w:val="28"/>
                <w:szCs w:val="28"/>
              </w:rPr>
            </w:pPr>
            <w:r w:rsidRPr="003F64F4">
              <w:rPr>
                <w:rFonts w:ascii="Times New Roman" w:eastAsia="Calibri" w:hAnsi="Times New Roman" w:cs="Times New Roman"/>
                <w:sz w:val="28"/>
                <w:szCs w:val="28"/>
                <w:lang w:val="ru-RU" w:eastAsia="en-US"/>
              </w:rPr>
              <w:t xml:space="preserve">И в связи с этим мне бы хотелось рассказать вам про </w:t>
            </w:r>
            <w:r w:rsidRPr="003F64F4">
              <w:rPr>
                <w:rFonts w:ascii="Times New Roman" w:hAnsi="Times New Roman" w:cs="Times New Roman"/>
                <w:sz w:val="28"/>
                <w:szCs w:val="28"/>
              </w:rPr>
              <w:t>Республиканск</w:t>
            </w:r>
            <w:r w:rsidRPr="003F64F4">
              <w:rPr>
                <w:rFonts w:ascii="Times New Roman" w:hAnsi="Times New Roman" w:cs="Times New Roman"/>
                <w:sz w:val="28"/>
                <w:szCs w:val="28"/>
                <w:lang w:val="ru-RU"/>
              </w:rPr>
              <w:t>ий</w:t>
            </w:r>
            <w:r w:rsidRPr="003F64F4">
              <w:rPr>
                <w:rFonts w:ascii="Times New Roman" w:hAnsi="Times New Roman" w:cs="Times New Roman"/>
                <w:sz w:val="28"/>
                <w:szCs w:val="28"/>
              </w:rPr>
              <w:t xml:space="preserve"> </w:t>
            </w:r>
            <w:r w:rsidRPr="003F64F4">
              <w:rPr>
                <w:rFonts w:ascii="Times New Roman" w:hAnsi="Times New Roman" w:cs="Times New Roman"/>
                <w:color w:val="000000"/>
                <w:sz w:val="28"/>
                <w:szCs w:val="28"/>
              </w:rPr>
              <w:t>Медиаконкурс «Мы – это мир!»</w:t>
            </w:r>
          </w:p>
          <w:p w:rsidR="00E223E5" w:rsidRPr="003F64F4" w:rsidRDefault="00E223E5" w:rsidP="00E223E5">
            <w:pPr>
              <w:spacing w:after="0"/>
              <w:rPr>
                <w:rFonts w:ascii="Times New Roman" w:hAnsi="Times New Roman" w:cs="Times New Roman"/>
                <w:color w:val="000000"/>
                <w:sz w:val="28"/>
                <w:szCs w:val="28"/>
                <w:lang w:val="ru-RU"/>
              </w:rPr>
            </w:pPr>
            <w:r w:rsidRPr="003F64F4">
              <w:rPr>
                <w:rFonts w:ascii="Times New Roman" w:hAnsi="Times New Roman" w:cs="Times New Roman"/>
                <w:color w:val="000000"/>
                <w:sz w:val="28"/>
                <w:szCs w:val="28"/>
                <w:lang w:val="ru-RU"/>
              </w:rPr>
              <w:t>Хотите</w:t>
            </w:r>
            <w:r w:rsidRPr="003F64F4">
              <w:rPr>
                <w:rFonts w:ascii="Times New Roman" w:hAnsi="Times New Roman" w:cs="Times New Roman"/>
                <w:color w:val="000000"/>
                <w:sz w:val="28"/>
                <w:szCs w:val="28"/>
              </w:rPr>
              <w:t xml:space="preserve"> поделиться своим мнением по важным вопросам, попрактиковаться в создании качественного контента и одновременно заняться современным творчеством</w:t>
            </w:r>
            <w:r w:rsidRPr="003F64F4">
              <w:rPr>
                <w:rFonts w:ascii="Times New Roman" w:hAnsi="Times New Roman" w:cs="Times New Roman"/>
                <w:color w:val="000000"/>
                <w:sz w:val="28"/>
                <w:szCs w:val="28"/>
                <w:lang w:val="ru-RU"/>
              </w:rPr>
              <w:t>. Тогда медиаконкурс «Мы – это мир!» для вас!</w:t>
            </w:r>
          </w:p>
          <w:p w:rsidR="00E67D9B" w:rsidRDefault="00E223E5" w:rsidP="00E223E5">
            <w:pPr>
              <w:spacing w:after="0"/>
              <w:rPr>
                <w:rFonts w:ascii="Times New Roman" w:hAnsi="Times New Roman" w:cs="Times New Roman"/>
                <w:color w:val="000000"/>
                <w:sz w:val="28"/>
                <w:szCs w:val="28"/>
              </w:rPr>
            </w:pPr>
            <w:r w:rsidRPr="003F64F4">
              <w:rPr>
                <w:rFonts w:ascii="Times New Roman" w:hAnsi="Times New Roman" w:cs="Times New Roman"/>
                <w:color w:val="000000"/>
                <w:sz w:val="28"/>
                <w:szCs w:val="28"/>
                <w:lang w:val="ru-RU"/>
              </w:rPr>
              <w:t>В конкурсе есть различные номинации:</w:t>
            </w:r>
            <w:r w:rsidRPr="003F64F4">
              <w:rPr>
                <w:rFonts w:ascii="Times New Roman" w:hAnsi="Times New Roman" w:cs="Times New Roman"/>
                <w:color w:val="000000"/>
                <w:sz w:val="28"/>
                <w:szCs w:val="28"/>
              </w:rPr>
              <w:t xml:space="preserve"> </w:t>
            </w:r>
            <w:r w:rsidRPr="003F64F4">
              <w:rPr>
                <w:rFonts w:ascii="Times New Roman" w:hAnsi="Times New Roman" w:cs="Times New Roman"/>
                <w:color w:val="000000"/>
                <w:sz w:val="28"/>
                <w:szCs w:val="28"/>
              </w:rPr>
              <w:br/>
              <w:t xml:space="preserve">- </w:t>
            </w:r>
            <w:r w:rsidRPr="003F64F4">
              <w:rPr>
                <w:rFonts w:ascii="Times New Roman" w:hAnsi="Times New Roman" w:cs="Times New Roman"/>
                <w:color w:val="000000"/>
                <w:sz w:val="28"/>
                <w:szCs w:val="28"/>
                <w:lang w:val="ru-RU"/>
              </w:rPr>
              <w:t>Любите писать?</w:t>
            </w:r>
            <w:r w:rsidR="003F64F4">
              <w:rPr>
                <w:rFonts w:ascii="Times New Roman" w:hAnsi="Times New Roman" w:cs="Times New Roman"/>
                <w:color w:val="000000"/>
                <w:sz w:val="28"/>
                <w:szCs w:val="28"/>
                <w:lang w:val="ru-RU"/>
              </w:rPr>
              <w:t xml:space="preserve"> Номинация </w:t>
            </w:r>
            <w:r w:rsidRPr="003F64F4">
              <w:rPr>
                <w:rFonts w:ascii="Times New Roman" w:hAnsi="Times New Roman" w:cs="Times New Roman"/>
                <w:color w:val="000000"/>
                <w:sz w:val="28"/>
                <w:szCs w:val="28"/>
              </w:rPr>
              <w:t xml:space="preserve">«Текстовые работы»: эссе сценарий, сказка; </w:t>
            </w:r>
            <w:r w:rsidRPr="003F64F4">
              <w:rPr>
                <w:rFonts w:ascii="Times New Roman" w:hAnsi="Times New Roman" w:cs="Times New Roman"/>
                <w:color w:val="000000"/>
                <w:sz w:val="28"/>
                <w:szCs w:val="28"/>
              </w:rPr>
              <w:br/>
              <w:t xml:space="preserve">- </w:t>
            </w:r>
            <w:r w:rsidR="003F64F4">
              <w:rPr>
                <w:rFonts w:ascii="Times New Roman" w:hAnsi="Times New Roman" w:cs="Times New Roman"/>
                <w:color w:val="000000"/>
                <w:sz w:val="28"/>
                <w:szCs w:val="28"/>
                <w:lang w:val="ru-RU"/>
              </w:rPr>
              <w:t xml:space="preserve">Нравится создавать видеоролики? Номинация </w:t>
            </w:r>
            <w:r w:rsidRPr="003F64F4">
              <w:rPr>
                <w:rFonts w:ascii="Times New Roman" w:hAnsi="Times New Roman" w:cs="Times New Roman"/>
                <w:color w:val="000000"/>
                <w:sz w:val="28"/>
                <w:szCs w:val="28"/>
              </w:rPr>
              <w:t xml:space="preserve">«Видеоработы»: ролик на сценарий, социальный ролик; </w:t>
            </w:r>
            <w:r w:rsidRPr="003F64F4">
              <w:rPr>
                <w:rFonts w:ascii="Times New Roman" w:hAnsi="Times New Roman" w:cs="Times New Roman"/>
                <w:color w:val="000000"/>
                <w:sz w:val="28"/>
                <w:szCs w:val="28"/>
              </w:rPr>
              <w:br/>
              <w:t xml:space="preserve">- </w:t>
            </w:r>
            <w:r w:rsidR="003F64F4">
              <w:rPr>
                <w:rFonts w:ascii="Times New Roman" w:hAnsi="Times New Roman" w:cs="Times New Roman"/>
                <w:color w:val="000000"/>
                <w:sz w:val="28"/>
                <w:szCs w:val="28"/>
                <w:lang w:val="ru-RU"/>
              </w:rPr>
              <w:t xml:space="preserve">Любите фотографировать, умеете работать с графическими редакторами, знаете что такое инфографика, а может быть просто считаете себя лучшим в создании мемов? Номинация </w:t>
            </w:r>
            <w:r w:rsidRPr="003F64F4">
              <w:rPr>
                <w:rFonts w:ascii="Times New Roman" w:hAnsi="Times New Roman" w:cs="Times New Roman"/>
                <w:color w:val="000000"/>
                <w:sz w:val="28"/>
                <w:szCs w:val="28"/>
              </w:rPr>
              <w:t xml:space="preserve">«Графические работы»: фотоработы, «инфографика», «мемы», «стикеры для Telegram»; </w:t>
            </w:r>
          </w:p>
          <w:p w:rsidR="00C1796E" w:rsidRDefault="00C1796E" w:rsidP="00E223E5">
            <w:pPr>
              <w:spacing w:after="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Учитывая как вы справились сегодня, уверен, что вам по силам побороться за ценные и приятные призы.</w:t>
            </w:r>
            <w:r w:rsidR="00E67D9B">
              <w:rPr>
                <w:rFonts w:ascii="Times New Roman" w:hAnsi="Times New Roman" w:cs="Times New Roman"/>
                <w:color w:val="000000"/>
                <w:sz w:val="28"/>
                <w:szCs w:val="28"/>
                <w:lang w:val="ru-RU"/>
              </w:rPr>
              <w:t xml:space="preserve"> Осталось лишь выбрать тему и все в ваших руках.</w:t>
            </w:r>
            <w:r>
              <w:rPr>
                <w:rFonts w:ascii="Times New Roman" w:hAnsi="Times New Roman" w:cs="Times New Roman"/>
                <w:color w:val="000000"/>
                <w:sz w:val="28"/>
                <w:szCs w:val="28"/>
                <w:lang w:val="ru-RU"/>
              </w:rPr>
              <w:t xml:space="preserve"> Все подробности можете узнать в группе в вк.</w:t>
            </w:r>
          </w:p>
          <w:p w:rsidR="001818DD" w:rsidRPr="00C1796E" w:rsidRDefault="001818DD" w:rsidP="00E223E5">
            <w:pPr>
              <w:spacing w:after="0"/>
              <w:rPr>
                <w:rFonts w:ascii="Times New Roman" w:hAnsi="Times New Roman" w:cs="Times New Roman"/>
                <w:color w:val="000000"/>
                <w:sz w:val="28"/>
                <w:szCs w:val="28"/>
                <w:lang w:val="ru-RU"/>
              </w:rPr>
            </w:pPr>
          </w:p>
          <w:p w:rsidR="00AE6A50" w:rsidRDefault="00C1796E" w:rsidP="00472B53">
            <w:pPr>
              <w:spacing w:after="0"/>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А д</w:t>
            </w:r>
            <w:r w:rsidR="00AE6A50" w:rsidRPr="003F64F4">
              <w:rPr>
                <w:rFonts w:ascii="Times New Roman" w:eastAsia="Calibri" w:hAnsi="Times New Roman" w:cs="Times New Roman"/>
                <w:sz w:val="28"/>
                <w:szCs w:val="28"/>
                <w:lang w:val="ru-RU" w:eastAsia="en-US"/>
              </w:rPr>
              <w:t xml:space="preserve">ля заключительного слова мы приглашаем </w:t>
            </w:r>
            <w:r>
              <w:rPr>
                <w:rFonts w:ascii="Times New Roman" w:eastAsia="Calibri" w:hAnsi="Times New Roman" w:cs="Times New Roman"/>
                <w:sz w:val="28"/>
                <w:szCs w:val="28"/>
                <w:lang w:val="ru-RU" w:eastAsia="en-US"/>
              </w:rPr>
              <w:t>ФИО</w:t>
            </w:r>
            <w:r w:rsidR="00AE6A50" w:rsidRPr="003F64F4">
              <w:rPr>
                <w:rFonts w:ascii="Times New Roman" w:eastAsia="Calibri" w:hAnsi="Times New Roman" w:cs="Times New Roman"/>
                <w:sz w:val="28"/>
                <w:szCs w:val="28"/>
                <w:lang w:val="ru-RU" w:eastAsia="en-US"/>
              </w:rPr>
              <w:t xml:space="preserve">(эксперта). </w:t>
            </w:r>
          </w:p>
          <w:p w:rsidR="00B1711E" w:rsidRPr="003F64F4" w:rsidRDefault="00B1711E" w:rsidP="00472B53">
            <w:pPr>
              <w:spacing w:after="0"/>
              <w:rPr>
                <w:rFonts w:ascii="Times New Roman" w:eastAsia="Calibri" w:hAnsi="Times New Roman" w:cs="Times New Roman"/>
                <w:i/>
                <w:sz w:val="28"/>
                <w:szCs w:val="28"/>
                <w:lang w:val="ru-RU" w:eastAsia="en-US"/>
              </w:rPr>
            </w:pPr>
          </w:p>
          <w:p w:rsidR="001818DD" w:rsidRPr="001818DD" w:rsidRDefault="00AE6A50" w:rsidP="00837F42">
            <w:pPr>
              <w:spacing w:after="0"/>
              <w:rPr>
                <w:rFonts w:ascii="Times New Roman" w:eastAsia="Calibri" w:hAnsi="Times New Roman" w:cs="Times New Roman"/>
                <w:b/>
                <w:sz w:val="28"/>
                <w:szCs w:val="28"/>
                <w:lang w:val="ru-RU" w:eastAsia="en-US"/>
              </w:rPr>
            </w:pPr>
            <w:r w:rsidRPr="00837F42">
              <w:rPr>
                <w:rFonts w:ascii="Times New Roman" w:eastAsia="Calibri" w:hAnsi="Times New Roman" w:cs="Times New Roman"/>
                <w:b/>
                <w:sz w:val="28"/>
                <w:szCs w:val="28"/>
                <w:lang w:val="ru-RU" w:eastAsia="en-US"/>
              </w:rPr>
              <w:t>Ведущий:</w:t>
            </w:r>
          </w:p>
          <w:p w:rsidR="00AE6A50" w:rsidRPr="00D061AB" w:rsidRDefault="00AE6A50" w:rsidP="00814D40">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eastAsia="en-US"/>
              </w:rPr>
              <w:t xml:space="preserve">Спасибо всем за активное участие в турнире. </w:t>
            </w:r>
            <w:r w:rsidR="00814D40">
              <w:rPr>
                <w:rFonts w:ascii="Times New Roman" w:eastAsia="Calibri" w:hAnsi="Times New Roman" w:cs="Times New Roman"/>
                <w:sz w:val="28"/>
                <w:szCs w:val="28"/>
                <w:lang w:val="ru-RU" w:eastAsia="en-US"/>
              </w:rPr>
              <w:t>Предлага</w:t>
            </w:r>
            <w:r w:rsidR="00B1711E">
              <w:rPr>
                <w:rFonts w:ascii="Times New Roman" w:eastAsia="Calibri" w:hAnsi="Times New Roman" w:cs="Times New Roman"/>
                <w:sz w:val="28"/>
                <w:szCs w:val="28"/>
                <w:lang w:val="ru-RU" w:eastAsia="en-US"/>
              </w:rPr>
              <w:t>ю сделать общую фотографию на па</w:t>
            </w:r>
            <w:r w:rsidR="00814D40">
              <w:rPr>
                <w:rFonts w:ascii="Times New Roman" w:eastAsia="Calibri" w:hAnsi="Times New Roman" w:cs="Times New Roman"/>
                <w:sz w:val="28"/>
                <w:szCs w:val="28"/>
                <w:lang w:val="ru-RU" w:eastAsia="en-US"/>
              </w:rPr>
              <w:t xml:space="preserve">мять. </w:t>
            </w:r>
          </w:p>
        </w:tc>
      </w:tr>
    </w:tbl>
    <w:p w:rsidR="00EA35A0" w:rsidRDefault="00EA35A0" w:rsidP="00964638">
      <w:pPr>
        <w:tabs>
          <w:tab w:val="left" w:pos="1680"/>
        </w:tabs>
        <w:rPr>
          <w:rFonts w:ascii="Times New Roman" w:eastAsia="Times New Roman" w:hAnsi="Times New Roman" w:cs="Times New Roman"/>
          <w:sz w:val="28"/>
          <w:szCs w:val="28"/>
          <w:lang w:val="ru-RU"/>
        </w:rPr>
      </w:pPr>
    </w:p>
    <w:p w:rsidR="0038343E" w:rsidRDefault="0038343E" w:rsidP="00924311">
      <w:pPr>
        <w:tabs>
          <w:tab w:val="left" w:pos="1680"/>
        </w:tabs>
        <w:rPr>
          <w:rFonts w:ascii="Times New Roman" w:eastAsia="Times New Roman" w:hAnsi="Times New Roman" w:cs="Times New Roman"/>
          <w:sz w:val="28"/>
          <w:szCs w:val="28"/>
          <w:lang w:val="ru-RU"/>
        </w:rPr>
        <w:sectPr w:rsidR="0038343E" w:rsidSect="00964638">
          <w:footerReference w:type="default" r:id="rId8"/>
          <w:pgSz w:w="11906" w:h="16838"/>
          <w:pgMar w:top="426" w:right="850" w:bottom="284" w:left="1701" w:header="708" w:footer="708" w:gutter="0"/>
          <w:cols w:space="708"/>
          <w:docGrid w:linePitch="360"/>
        </w:sectPr>
      </w:pPr>
    </w:p>
    <w:p w:rsidR="00F6173B" w:rsidRDefault="00F6173B" w:rsidP="00F6173B">
      <w:pPr>
        <w:jc w:val="center"/>
        <w:rPr>
          <w:rFonts w:ascii="Times New Roman" w:hAnsi="Times New Roman" w:cs="Times New Roman"/>
          <w:b/>
          <w:sz w:val="28"/>
          <w:szCs w:val="28"/>
        </w:rPr>
      </w:pPr>
      <w:r w:rsidRPr="00F6173B">
        <w:rPr>
          <w:rFonts w:ascii="Times New Roman" w:hAnsi="Times New Roman" w:cs="Times New Roman"/>
          <w:b/>
          <w:sz w:val="28"/>
          <w:szCs w:val="28"/>
        </w:rPr>
        <w:lastRenderedPageBreak/>
        <w:t>Кейс №1 «Терроризм в сети Интернет»</w:t>
      </w:r>
    </w:p>
    <w:p w:rsidR="00752537" w:rsidRPr="00DD5D10" w:rsidRDefault="00DD5D10" w:rsidP="00DD5D10">
      <w:pPr>
        <w:spacing w:after="0"/>
        <w:jc w:val="both"/>
        <w:rPr>
          <w:rFonts w:ascii="Times New Roman" w:hAnsi="Times New Roman" w:cs="Times New Roman"/>
          <w:b/>
          <w:i/>
          <w:sz w:val="24"/>
          <w:szCs w:val="24"/>
          <w:lang w:val="ru-RU"/>
        </w:rPr>
      </w:pPr>
      <w:r w:rsidRPr="00DD5D10">
        <w:rPr>
          <w:rFonts w:ascii="Times New Roman" w:hAnsi="Times New Roman" w:cs="Times New Roman"/>
          <w:b/>
          <w:i/>
          <w:sz w:val="24"/>
          <w:szCs w:val="24"/>
          <w:lang w:val="ru-RU"/>
        </w:rPr>
        <w:t xml:space="preserve">УК РФ, </w:t>
      </w:r>
      <w:r w:rsidR="00752537" w:rsidRPr="00DD5D10">
        <w:rPr>
          <w:rFonts w:ascii="Times New Roman" w:hAnsi="Times New Roman" w:cs="Times New Roman"/>
          <w:b/>
          <w:i/>
          <w:sz w:val="24"/>
          <w:szCs w:val="24"/>
          <w:lang w:val="ru-RU"/>
        </w:rPr>
        <w:t>Статья 205</w:t>
      </w:r>
      <w:r w:rsidRPr="00DD5D10">
        <w:rPr>
          <w:rFonts w:ascii="Times New Roman" w:hAnsi="Times New Roman" w:cs="Times New Roman"/>
          <w:b/>
          <w:i/>
          <w:sz w:val="24"/>
          <w:szCs w:val="24"/>
          <w:lang w:val="ru-RU"/>
        </w:rPr>
        <w:t xml:space="preserve">. </w:t>
      </w:r>
      <w:r w:rsidR="00752537" w:rsidRPr="00DD5D10">
        <w:rPr>
          <w:rFonts w:ascii="Times New Roman" w:hAnsi="Times New Roman" w:cs="Times New Roman"/>
          <w:b/>
          <w:i/>
          <w:sz w:val="24"/>
          <w:szCs w:val="24"/>
          <w:lang w:val="ru-RU"/>
        </w:rPr>
        <w:t>Террористический акт</w:t>
      </w:r>
    </w:p>
    <w:p w:rsidR="005124FC" w:rsidRDefault="005124FC" w:rsidP="00DD5D10">
      <w:pPr>
        <w:spacing w:after="0"/>
        <w:ind w:firstLine="708"/>
        <w:jc w:val="both"/>
        <w:rPr>
          <w:rFonts w:ascii="Times New Roman" w:hAnsi="Times New Roman" w:cs="Times New Roman"/>
          <w:i/>
          <w:sz w:val="24"/>
          <w:szCs w:val="24"/>
        </w:rPr>
      </w:pPr>
      <w:r w:rsidRPr="005124FC">
        <w:rPr>
          <w:rFonts w:ascii="Times New Roman" w:hAnsi="Times New Roman" w:cs="Times New Roman"/>
          <w:i/>
          <w:sz w:val="24"/>
          <w:szCs w:val="24"/>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r>
        <w:rPr>
          <w:rFonts w:ascii="Times New Roman" w:hAnsi="Times New Roman" w:cs="Times New Roman"/>
          <w:i/>
          <w:sz w:val="24"/>
          <w:szCs w:val="24"/>
        </w:rPr>
        <w:t>–</w:t>
      </w:r>
    </w:p>
    <w:p w:rsidR="005124FC" w:rsidRPr="005124FC" w:rsidRDefault="005124FC" w:rsidP="00E7205A">
      <w:pPr>
        <w:spacing w:after="0"/>
        <w:ind w:firstLine="708"/>
        <w:jc w:val="both"/>
        <w:rPr>
          <w:rFonts w:ascii="Times New Roman" w:hAnsi="Times New Roman" w:cs="Times New Roman"/>
          <w:i/>
          <w:sz w:val="24"/>
          <w:szCs w:val="24"/>
        </w:rPr>
      </w:pPr>
      <w:r w:rsidRPr="005124FC">
        <w:rPr>
          <w:rFonts w:ascii="Times New Roman" w:hAnsi="Times New Roman" w:cs="Times New Roman"/>
          <w:i/>
          <w:sz w:val="24"/>
          <w:szCs w:val="24"/>
        </w:rPr>
        <w:t>наказываются лишением свободы на срок от десяти до пятнадцати лет.</w:t>
      </w:r>
    </w:p>
    <w:p w:rsidR="00752537" w:rsidRPr="00DD5D10" w:rsidRDefault="00DD5D10" w:rsidP="00DD5D10">
      <w:pPr>
        <w:spacing w:after="0"/>
        <w:jc w:val="both"/>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УК РФ, </w:t>
      </w:r>
      <w:r w:rsidR="00752537" w:rsidRPr="00DD5D10">
        <w:rPr>
          <w:rFonts w:ascii="Times New Roman" w:hAnsi="Times New Roman" w:cs="Times New Roman"/>
          <w:b/>
          <w:i/>
          <w:sz w:val="24"/>
          <w:szCs w:val="24"/>
          <w:lang w:val="ru-RU"/>
        </w:rPr>
        <w:t>Статья 205.2</w:t>
      </w:r>
      <w:r>
        <w:rPr>
          <w:rFonts w:ascii="Times New Roman" w:hAnsi="Times New Roman" w:cs="Times New Roman"/>
          <w:b/>
          <w:i/>
          <w:sz w:val="24"/>
          <w:szCs w:val="24"/>
          <w:lang w:val="ru-RU"/>
        </w:rPr>
        <w:t>.</w:t>
      </w:r>
      <w:r w:rsidR="00752537" w:rsidRPr="00DD5D10">
        <w:rPr>
          <w:rFonts w:ascii="Times New Roman" w:hAnsi="Times New Roman" w:cs="Times New Roman"/>
          <w:b/>
          <w:i/>
          <w:sz w:val="24"/>
          <w:szCs w:val="24"/>
          <w:lang w:val="ru-RU"/>
        </w:rPr>
        <w:t xml:space="preserve"> Публичные призывы к осуществлению террористической деятельности или публичное оправдание терроризма</w:t>
      </w:r>
    </w:p>
    <w:p w:rsidR="00752537" w:rsidRPr="00752537" w:rsidRDefault="00752537" w:rsidP="00DD5D10">
      <w:pPr>
        <w:spacing w:after="0"/>
        <w:ind w:firstLine="708"/>
        <w:jc w:val="both"/>
        <w:rPr>
          <w:rFonts w:ascii="Times New Roman" w:hAnsi="Times New Roman" w:cs="Times New Roman"/>
          <w:i/>
          <w:sz w:val="24"/>
          <w:szCs w:val="24"/>
          <w:lang w:val="ru-RU"/>
        </w:rPr>
      </w:pPr>
      <w:r w:rsidRPr="00752537">
        <w:rPr>
          <w:rFonts w:ascii="Times New Roman" w:hAnsi="Times New Roman" w:cs="Times New Roman"/>
          <w:i/>
          <w:sz w:val="24"/>
          <w:szCs w:val="24"/>
          <w:lang w:val="ru-RU"/>
        </w:rPr>
        <w:t>1. Публичные призывы к осуществлению террористической деятельности или публичное оправдание терроризма -</w:t>
      </w:r>
    </w:p>
    <w:p w:rsidR="00752537" w:rsidRPr="00752537" w:rsidRDefault="00752537" w:rsidP="00DD5D10">
      <w:pPr>
        <w:spacing w:after="0"/>
        <w:ind w:firstLine="708"/>
        <w:jc w:val="both"/>
        <w:rPr>
          <w:rFonts w:ascii="Times New Roman" w:hAnsi="Times New Roman" w:cs="Times New Roman"/>
          <w:i/>
          <w:sz w:val="24"/>
          <w:szCs w:val="24"/>
          <w:lang w:val="ru-RU"/>
        </w:rPr>
      </w:pPr>
      <w:r w:rsidRPr="00752537">
        <w:rPr>
          <w:rFonts w:ascii="Times New Roman" w:hAnsi="Times New Roman" w:cs="Times New Roman"/>
          <w:i/>
          <w:sz w:val="24"/>
          <w:szCs w:val="24"/>
          <w:lang w:val="ru-RU"/>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752537" w:rsidRPr="00752537" w:rsidRDefault="00752537" w:rsidP="00DD5D10">
      <w:pPr>
        <w:spacing w:after="0"/>
        <w:ind w:firstLine="708"/>
        <w:jc w:val="both"/>
        <w:rPr>
          <w:rFonts w:ascii="Times New Roman" w:hAnsi="Times New Roman" w:cs="Times New Roman"/>
          <w:i/>
          <w:sz w:val="24"/>
          <w:szCs w:val="24"/>
          <w:lang w:val="ru-RU"/>
        </w:rPr>
      </w:pPr>
      <w:r w:rsidRPr="00752537">
        <w:rPr>
          <w:rFonts w:ascii="Times New Roman" w:hAnsi="Times New Roman" w:cs="Times New Roman"/>
          <w:i/>
          <w:sz w:val="24"/>
          <w:szCs w:val="24"/>
          <w:lang w:val="ru-RU"/>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752537" w:rsidRPr="00752537" w:rsidRDefault="00752537" w:rsidP="00DD5D10">
      <w:pPr>
        <w:ind w:firstLine="708"/>
        <w:jc w:val="both"/>
        <w:rPr>
          <w:rFonts w:ascii="Times New Roman" w:hAnsi="Times New Roman" w:cs="Times New Roman"/>
          <w:i/>
          <w:sz w:val="24"/>
          <w:szCs w:val="24"/>
          <w:lang w:val="ru-RU"/>
        </w:rPr>
      </w:pPr>
      <w:r w:rsidRPr="00752537">
        <w:rPr>
          <w:rFonts w:ascii="Times New Roman" w:hAnsi="Times New Roman" w:cs="Times New Roman"/>
          <w:i/>
          <w:sz w:val="24"/>
          <w:szCs w:val="24"/>
          <w:lang w:val="ru-RU"/>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 xml:space="preserve">Глобальная информационная сеть Интернет является наиболее значимым фактором развития информационного общества на современном этапе. По данным Международного союза электросвязи (ITU), число пользователей Интернета в мире в 2016 году составляет 46,1 % мирового населения. Наряду с правительствами, предприятиями, общественными объединениями и простыми гражданами, возможности Интернета активно осваивают и террористические организации. </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В использовании Интернета террористическими организациями можно выделить два главных направления:  обеспечивающее (пропаганда, планирование и координация, финансирование и др.) и кибертерроризм.</w:t>
      </w:r>
    </w:p>
    <w:p w:rsidR="00F6173B" w:rsidRPr="00F6173B" w:rsidRDefault="00F6173B" w:rsidP="0038343E">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Рассмотрим характеристику основных направлений использования Интернета в деятельности террористических организаций.</w:t>
      </w:r>
    </w:p>
    <w:p w:rsidR="00F6173B" w:rsidRPr="00F6173B" w:rsidRDefault="00F6173B" w:rsidP="00F6173B">
      <w:pPr>
        <w:spacing w:after="0"/>
        <w:ind w:firstLine="708"/>
        <w:jc w:val="both"/>
        <w:rPr>
          <w:rFonts w:ascii="Times New Roman" w:hAnsi="Times New Roman" w:cs="Times New Roman"/>
          <w:b/>
          <w:bCs/>
          <w:sz w:val="28"/>
          <w:szCs w:val="28"/>
        </w:rPr>
      </w:pPr>
      <w:r w:rsidRPr="00F6173B">
        <w:rPr>
          <w:rFonts w:ascii="Times New Roman" w:hAnsi="Times New Roman" w:cs="Times New Roman"/>
          <w:b/>
          <w:bCs/>
          <w:sz w:val="28"/>
          <w:szCs w:val="28"/>
        </w:rPr>
        <w:t>Пропаганда, вербовка и подстрекательство</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 xml:space="preserve">Основные цели террористических организаций состоят в максимально широком распространении своих идей среди населения, оказании психологического воздействия на целевые группы, вовлечении новых участников в деятельность террористических формирований. </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 xml:space="preserve">Обычно пропагандистские материалы имеют форму мультимедийных коммуникаций, содержащих идеологические или практические наставления, разъяснения, оправдания или рекламу террористической деятельности. К ним могут </w:t>
      </w:r>
      <w:r w:rsidRPr="00F6173B">
        <w:rPr>
          <w:rFonts w:ascii="Times New Roman" w:hAnsi="Times New Roman" w:cs="Times New Roman"/>
          <w:sz w:val="28"/>
          <w:szCs w:val="28"/>
        </w:rPr>
        <w:lastRenderedPageBreak/>
        <w:t>относиться виртуальные сообщения, презентации, журналы, теоретические работы, аудио- и видеофайлы, а также электронные игры.</w:t>
      </w:r>
    </w:p>
    <w:p w:rsidR="00F6173B" w:rsidRPr="00F6173B" w:rsidRDefault="00F6173B" w:rsidP="0038343E">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Еще одним средством вовлечения сторонников (особенно несовершеннолетних) в  террористическую деятельность могут служить онлайновые компьютерные игры, предусматривающие выполнение «заданий» не только в виртуальном пространстве, но и в реальной жизни.</w:t>
      </w:r>
    </w:p>
    <w:p w:rsidR="00F6173B" w:rsidRPr="00F6173B" w:rsidRDefault="00F6173B" w:rsidP="00F6173B">
      <w:pPr>
        <w:spacing w:after="0"/>
        <w:ind w:firstLine="708"/>
        <w:jc w:val="both"/>
        <w:rPr>
          <w:rFonts w:ascii="Times New Roman" w:hAnsi="Times New Roman" w:cs="Times New Roman"/>
          <w:b/>
          <w:bCs/>
          <w:sz w:val="28"/>
          <w:szCs w:val="28"/>
        </w:rPr>
      </w:pPr>
      <w:r w:rsidRPr="00F6173B">
        <w:rPr>
          <w:rFonts w:ascii="Times New Roman" w:hAnsi="Times New Roman" w:cs="Times New Roman"/>
          <w:b/>
          <w:bCs/>
          <w:sz w:val="28"/>
          <w:szCs w:val="28"/>
        </w:rPr>
        <w:t>Подготовка (обучение) террористов</w:t>
      </w:r>
    </w:p>
    <w:p w:rsidR="00F6173B" w:rsidRPr="00F6173B" w:rsidRDefault="00F6173B" w:rsidP="0038343E">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Интернет обеспечивает возможность широкого распростран</w:t>
      </w:r>
      <w:r>
        <w:rPr>
          <w:rFonts w:ascii="Times New Roman" w:hAnsi="Times New Roman" w:cs="Times New Roman"/>
          <w:sz w:val="28"/>
          <w:szCs w:val="28"/>
        </w:rPr>
        <w:t>ения учебно-методической литера</w:t>
      </w:r>
      <w:r w:rsidRPr="00F6173B">
        <w:rPr>
          <w:rFonts w:ascii="Times New Roman" w:hAnsi="Times New Roman" w:cs="Times New Roman"/>
          <w:sz w:val="28"/>
          <w:szCs w:val="28"/>
        </w:rPr>
        <w:t xml:space="preserve">туры и мультимедийных обучающих материалов, касающихся тактики подготовки и совершениятерактов, самодельного изготовления оружия и взрывных устройств, сбора необходимой информации, обеспечения защиты используемых каналов коммуникации и т.п. </w:t>
      </w:r>
    </w:p>
    <w:p w:rsidR="00F6173B" w:rsidRPr="00F6173B" w:rsidRDefault="00F6173B" w:rsidP="00F6173B">
      <w:pPr>
        <w:spacing w:after="0"/>
        <w:ind w:firstLine="708"/>
        <w:jc w:val="both"/>
        <w:rPr>
          <w:rFonts w:ascii="Times New Roman" w:hAnsi="Times New Roman" w:cs="Times New Roman"/>
          <w:b/>
          <w:bCs/>
          <w:sz w:val="28"/>
          <w:szCs w:val="28"/>
        </w:rPr>
      </w:pPr>
      <w:r w:rsidRPr="00F6173B">
        <w:rPr>
          <w:rFonts w:ascii="Times New Roman" w:hAnsi="Times New Roman" w:cs="Times New Roman"/>
          <w:b/>
          <w:bCs/>
          <w:sz w:val="28"/>
          <w:szCs w:val="28"/>
        </w:rPr>
        <w:t>Планирование и координация деятельности</w:t>
      </w:r>
    </w:p>
    <w:p w:rsidR="00F6173B" w:rsidRPr="00F6173B" w:rsidRDefault="00F6173B" w:rsidP="00F6173B">
      <w:pPr>
        <w:spacing w:after="0"/>
        <w:jc w:val="both"/>
        <w:rPr>
          <w:rFonts w:ascii="Times New Roman" w:hAnsi="Times New Roman" w:cs="Times New Roman"/>
          <w:sz w:val="28"/>
          <w:szCs w:val="28"/>
        </w:rPr>
      </w:pPr>
      <w:r w:rsidRPr="00F6173B">
        <w:rPr>
          <w:rFonts w:ascii="Times New Roman" w:hAnsi="Times New Roman" w:cs="Times New Roman"/>
          <w:sz w:val="28"/>
          <w:szCs w:val="28"/>
        </w:rPr>
        <w:t>Данное направление включает в себя несколько составляющих. Одной из них является использование Интернета для сбора информации из открытых источников о потенциальных объектах террористической атаки, возможных орудиях и средствах ее совершения. Может включать в себя применение популярных интернет-сервисов, в частности геоинформационных ресурсов (например, Google Earth) и социальных сетей (например, Facebook).</w:t>
      </w:r>
    </w:p>
    <w:p w:rsidR="00F6173B" w:rsidRPr="00F6173B" w:rsidRDefault="00F6173B" w:rsidP="0038343E">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Другим аспектом является использование Интернета в каче</w:t>
      </w:r>
      <w:r>
        <w:rPr>
          <w:rFonts w:ascii="Times New Roman" w:hAnsi="Times New Roman" w:cs="Times New Roman"/>
          <w:sz w:val="28"/>
          <w:szCs w:val="28"/>
        </w:rPr>
        <w:t xml:space="preserve">стве канала коммуникации </w:t>
      </w:r>
      <w:r w:rsidRPr="00F6173B">
        <w:rPr>
          <w:rFonts w:ascii="Times New Roman" w:hAnsi="Times New Roman" w:cs="Times New Roman"/>
          <w:sz w:val="28"/>
          <w:szCs w:val="28"/>
        </w:rPr>
        <w:t>между различными ячейками террористической организации или отдельными ее членами.</w:t>
      </w:r>
    </w:p>
    <w:p w:rsidR="00F6173B" w:rsidRPr="00F6173B" w:rsidRDefault="00F6173B" w:rsidP="00F6173B">
      <w:pPr>
        <w:spacing w:after="0"/>
        <w:ind w:firstLine="708"/>
        <w:jc w:val="both"/>
        <w:rPr>
          <w:rFonts w:ascii="Times New Roman" w:hAnsi="Times New Roman" w:cs="Times New Roman"/>
          <w:b/>
          <w:bCs/>
          <w:sz w:val="28"/>
          <w:szCs w:val="28"/>
        </w:rPr>
      </w:pPr>
      <w:r w:rsidRPr="00F6173B">
        <w:rPr>
          <w:rFonts w:ascii="Times New Roman" w:hAnsi="Times New Roman" w:cs="Times New Roman"/>
          <w:b/>
          <w:bCs/>
          <w:sz w:val="28"/>
          <w:szCs w:val="28"/>
        </w:rPr>
        <w:t>Финансирование</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Террористические организации используют возможности Интернета для финансового обеспечения своей деятельности. Оно включает в себя несколько способов сбора средств:</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а) сбор пожертвований — осуществляется путем прямых призывов о пожертвовании средств, размещаемых на веб-сайтах, в чатах, социальных сетях или распространяемых посредством массовых рассылок;</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б) электронную торговлю — реализуется посредством организации интернет-магазинов, предлагающих информационные материалы (книги, аудио- и видеозаписи), символику и атрибутику и т.д.;</w:t>
      </w:r>
    </w:p>
    <w:p w:rsidR="00F6173B" w:rsidRPr="00F6173B" w:rsidRDefault="00F6173B" w:rsidP="00F6173B">
      <w:pPr>
        <w:spacing w:after="0"/>
        <w:ind w:firstLine="708"/>
        <w:jc w:val="both"/>
        <w:rPr>
          <w:rFonts w:ascii="Times New Roman" w:hAnsi="Times New Roman" w:cs="Times New Roman"/>
          <w:sz w:val="28"/>
          <w:szCs w:val="28"/>
          <w:lang w:val="ru-RU"/>
        </w:rPr>
      </w:pPr>
      <w:r w:rsidRPr="00F6173B">
        <w:rPr>
          <w:rFonts w:ascii="Times New Roman" w:hAnsi="Times New Roman" w:cs="Times New Roman"/>
          <w:sz w:val="28"/>
          <w:szCs w:val="28"/>
        </w:rPr>
        <w:t>в) использован</w:t>
      </w:r>
      <w:r>
        <w:rPr>
          <w:rFonts w:ascii="Times New Roman" w:hAnsi="Times New Roman" w:cs="Times New Roman"/>
          <w:sz w:val="28"/>
          <w:szCs w:val="28"/>
        </w:rPr>
        <w:t>ие платежных систем в Интернете</w:t>
      </w:r>
      <w:r>
        <w:rPr>
          <w:rFonts w:ascii="Times New Roman" w:hAnsi="Times New Roman" w:cs="Times New Roman"/>
          <w:sz w:val="28"/>
          <w:szCs w:val="28"/>
          <w:lang w:val="ru-RU"/>
        </w:rPr>
        <w:t>;</w:t>
      </w:r>
    </w:p>
    <w:p w:rsidR="00F6173B" w:rsidRPr="00F6173B" w:rsidRDefault="00F6173B" w:rsidP="0038343E">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г) посредничество благотворительных организаций — вкл</w:t>
      </w:r>
      <w:r>
        <w:rPr>
          <w:rFonts w:ascii="Times New Roman" w:hAnsi="Times New Roman" w:cs="Times New Roman"/>
          <w:sz w:val="28"/>
          <w:szCs w:val="28"/>
        </w:rPr>
        <w:t>ючает создание фиктивных «благо</w:t>
      </w:r>
      <w:r w:rsidRPr="00F6173B">
        <w:rPr>
          <w:rFonts w:ascii="Times New Roman" w:hAnsi="Times New Roman" w:cs="Times New Roman"/>
          <w:sz w:val="28"/>
          <w:szCs w:val="28"/>
        </w:rPr>
        <w:t>творительных» организаций для сбора средств или внедрение в существующие организации дляоказания поддержки террористическим формированиям.</w:t>
      </w:r>
    </w:p>
    <w:p w:rsidR="00F6173B" w:rsidRPr="00F6173B" w:rsidRDefault="00F6173B" w:rsidP="00F6173B">
      <w:pPr>
        <w:spacing w:after="0"/>
        <w:ind w:firstLine="708"/>
        <w:jc w:val="both"/>
        <w:rPr>
          <w:rFonts w:ascii="Times New Roman" w:hAnsi="Times New Roman" w:cs="Times New Roman"/>
          <w:b/>
          <w:bCs/>
          <w:sz w:val="28"/>
          <w:szCs w:val="28"/>
        </w:rPr>
      </w:pPr>
      <w:r w:rsidRPr="00F6173B">
        <w:rPr>
          <w:rFonts w:ascii="Times New Roman" w:hAnsi="Times New Roman" w:cs="Times New Roman"/>
          <w:b/>
          <w:bCs/>
          <w:sz w:val="28"/>
          <w:szCs w:val="28"/>
        </w:rPr>
        <w:t>Кибератаки на информационные системы (кибертерроризм)</w:t>
      </w:r>
    </w:p>
    <w:p w:rsidR="0038343E" w:rsidRDefault="00F6173B" w:rsidP="0038343E">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lastRenderedPageBreak/>
        <w:t>Данное направление включает прямое использование ресурсов Интернета в качестве средства совершения террористических атак против объектов инфраструктуры. Орудием кибератак выступает вредоносное программное обеспечение (компьютерные вирусы, «черви» и «троянские кони», «логические бомбы»).</w:t>
      </w:r>
    </w:p>
    <w:p w:rsidR="0038343E" w:rsidRDefault="0038343E" w:rsidP="0038343E">
      <w:pPr>
        <w:spacing w:after="0"/>
        <w:ind w:firstLine="708"/>
        <w:jc w:val="both"/>
        <w:rPr>
          <w:rFonts w:ascii="Times New Roman" w:hAnsi="Times New Roman" w:cs="Times New Roman"/>
          <w:sz w:val="28"/>
          <w:szCs w:val="28"/>
        </w:rPr>
      </w:pPr>
      <w:r w:rsidRPr="0038343E">
        <w:rPr>
          <w:rFonts w:ascii="Times New Roman" w:hAnsi="Times New Roman" w:cs="Times New Roman"/>
          <w:sz w:val="28"/>
          <w:szCs w:val="28"/>
        </w:rPr>
        <w:t xml:space="preserve">В этих условиях важное значение приобретает задача выработки системы мер противодействия данным угрозам. Одним из важнейших направлений выступает информационное противодействие терроризму (далее — ИПТ). Ключевыми государственными органами в механизме ИПТ в сети Интернет являются МВД России и ФСБ России, а также Минкомсвязь России и подведомственный данному министерству Роскомнадзор. </w:t>
      </w:r>
    </w:p>
    <w:p w:rsidR="0038343E" w:rsidRPr="0038343E" w:rsidRDefault="0038343E" w:rsidP="0038343E">
      <w:pPr>
        <w:spacing w:after="0"/>
        <w:ind w:firstLine="708"/>
        <w:jc w:val="both"/>
        <w:rPr>
          <w:rFonts w:ascii="Times New Roman" w:hAnsi="Times New Roman" w:cs="Times New Roman"/>
          <w:b/>
          <w:sz w:val="28"/>
          <w:szCs w:val="28"/>
        </w:rPr>
      </w:pPr>
      <w:r w:rsidRPr="0038343E">
        <w:rPr>
          <w:rFonts w:ascii="Times New Roman" w:hAnsi="Times New Roman" w:cs="Times New Roman"/>
          <w:b/>
          <w:sz w:val="28"/>
          <w:szCs w:val="28"/>
        </w:rPr>
        <w:t>Вопросы:</w:t>
      </w:r>
    </w:p>
    <w:p w:rsidR="0038343E" w:rsidRPr="0038343E" w:rsidRDefault="0038343E" w:rsidP="0038343E">
      <w:pPr>
        <w:spacing w:after="0"/>
        <w:ind w:firstLine="708"/>
        <w:jc w:val="both"/>
        <w:rPr>
          <w:rFonts w:ascii="Times New Roman" w:hAnsi="Times New Roman" w:cs="Times New Roman"/>
          <w:sz w:val="28"/>
          <w:szCs w:val="28"/>
        </w:rPr>
      </w:pPr>
      <w:r w:rsidRPr="0038343E">
        <w:rPr>
          <w:rFonts w:ascii="Times New Roman" w:hAnsi="Times New Roman" w:cs="Times New Roman"/>
          <w:sz w:val="28"/>
          <w:szCs w:val="28"/>
        </w:rPr>
        <w:t>1. Основные направления использования Интернета террористами. </w:t>
      </w:r>
    </w:p>
    <w:p w:rsidR="0038343E" w:rsidRDefault="0038343E" w:rsidP="0038343E">
      <w:pPr>
        <w:spacing w:after="0"/>
        <w:ind w:firstLine="708"/>
        <w:jc w:val="both"/>
        <w:rPr>
          <w:rFonts w:ascii="Times New Roman" w:hAnsi="Times New Roman" w:cs="Times New Roman"/>
          <w:sz w:val="28"/>
          <w:szCs w:val="28"/>
          <w:lang w:val="ru-RU"/>
        </w:rPr>
      </w:pPr>
      <w:r w:rsidRPr="0038343E">
        <w:rPr>
          <w:rFonts w:ascii="Times New Roman" w:hAnsi="Times New Roman" w:cs="Times New Roman"/>
          <w:sz w:val="28"/>
          <w:szCs w:val="28"/>
        </w:rPr>
        <w:t>2. Способы противодействия</w:t>
      </w:r>
      <w:r w:rsidRPr="0038343E">
        <w:rPr>
          <w:rFonts w:ascii="Times New Roman" w:hAnsi="Times New Roman" w:cs="Times New Roman"/>
          <w:sz w:val="28"/>
          <w:szCs w:val="28"/>
          <w:lang w:val="ru-RU"/>
        </w:rPr>
        <w:t xml:space="preserve"> информационному</w:t>
      </w:r>
      <w:r w:rsidRPr="0038343E">
        <w:rPr>
          <w:rFonts w:ascii="Times New Roman" w:hAnsi="Times New Roman" w:cs="Times New Roman"/>
          <w:sz w:val="28"/>
          <w:szCs w:val="28"/>
        </w:rPr>
        <w:t xml:space="preserve"> терроризму по каждому направлению.</w:t>
      </w:r>
    </w:p>
    <w:p w:rsidR="0038343E" w:rsidRPr="0038343E" w:rsidRDefault="0038343E" w:rsidP="0038343E">
      <w:pPr>
        <w:spacing w:after="0"/>
        <w:ind w:firstLine="708"/>
        <w:jc w:val="both"/>
        <w:rPr>
          <w:rFonts w:ascii="Times New Roman" w:hAnsi="Times New Roman" w:cs="Times New Roman"/>
          <w:sz w:val="28"/>
          <w:szCs w:val="28"/>
        </w:rPr>
      </w:pPr>
      <w:r w:rsidRPr="0038343E">
        <w:rPr>
          <w:rFonts w:ascii="Times New Roman" w:hAnsi="Times New Roman" w:cs="Times New Roman"/>
          <w:sz w:val="28"/>
          <w:szCs w:val="28"/>
        </w:rPr>
        <w:t xml:space="preserve">3. Органы государственной власти и институты гражданского общества, участвующие в противодействии информационному  терроризму, их функции. </w:t>
      </w:r>
    </w:p>
    <w:p w:rsidR="0038343E" w:rsidRDefault="0038343E" w:rsidP="0038343E">
      <w:pPr>
        <w:spacing w:after="0"/>
        <w:jc w:val="both"/>
        <w:rPr>
          <w:rFonts w:ascii="Times New Roman" w:hAnsi="Times New Roman" w:cs="Times New Roman"/>
          <w:sz w:val="28"/>
          <w:szCs w:val="28"/>
        </w:rPr>
        <w:sectPr w:rsidR="0038343E" w:rsidSect="0038343E">
          <w:pgSz w:w="11906" w:h="16838"/>
          <w:pgMar w:top="851" w:right="851" w:bottom="284" w:left="851" w:header="709" w:footer="709" w:gutter="0"/>
          <w:cols w:space="708"/>
          <w:docGrid w:linePitch="360"/>
        </w:sectPr>
      </w:pPr>
    </w:p>
    <w:p w:rsidR="00F6173B" w:rsidRDefault="00F6173B" w:rsidP="0038343E">
      <w:pPr>
        <w:jc w:val="center"/>
        <w:rPr>
          <w:rFonts w:ascii="Times New Roman" w:hAnsi="Times New Roman" w:cs="Times New Roman"/>
          <w:b/>
          <w:sz w:val="28"/>
          <w:szCs w:val="28"/>
          <w:lang w:val="ru-RU"/>
        </w:rPr>
      </w:pPr>
      <w:r w:rsidRPr="00F6173B">
        <w:rPr>
          <w:rFonts w:ascii="Times New Roman" w:hAnsi="Times New Roman" w:cs="Times New Roman"/>
          <w:b/>
          <w:sz w:val="28"/>
          <w:szCs w:val="28"/>
        </w:rPr>
        <w:lastRenderedPageBreak/>
        <w:t>Кейс №2</w:t>
      </w:r>
      <w:r w:rsidRPr="00F6173B">
        <w:rPr>
          <w:rFonts w:ascii="Times New Roman" w:hAnsi="Times New Roman" w:cs="Times New Roman"/>
          <w:b/>
          <w:sz w:val="28"/>
          <w:szCs w:val="28"/>
          <w:lang w:val="ru-RU"/>
        </w:rPr>
        <w:t xml:space="preserve"> «</w:t>
      </w:r>
      <w:r w:rsidRPr="00F6173B">
        <w:rPr>
          <w:rFonts w:ascii="Times New Roman" w:hAnsi="Times New Roman" w:cs="Times New Roman"/>
          <w:b/>
          <w:sz w:val="28"/>
          <w:szCs w:val="28"/>
        </w:rPr>
        <w:t>С тревогой не шутят</w:t>
      </w:r>
      <w:r w:rsidRPr="00F6173B">
        <w:rPr>
          <w:rFonts w:ascii="Times New Roman" w:hAnsi="Times New Roman" w:cs="Times New Roman"/>
          <w:b/>
          <w:sz w:val="28"/>
          <w:szCs w:val="28"/>
          <w:lang w:val="ru-RU"/>
        </w:rPr>
        <w:t>»</w:t>
      </w:r>
    </w:p>
    <w:p w:rsidR="00726A7A" w:rsidRPr="00DD5D10" w:rsidRDefault="00726A7A" w:rsidP="00DD5D10">
      <w:pPr>
        <w:spacing w:after="0"/>
        <w:jc w:val="both"/>
        <w:rPr>
          <w:rFonts w:ascii="Times New Roman" w:hAnsi="Times New Roman" w:cs="Times New Roman"/>
          <w:b/>
          <w:i/>
          <w:sz w:val="24"/>
          <w:szCs w:val="24"/>
          <w:lang w:val="ru-RU"/>
        </w:rPr>
      </w:pPr>
      <w:r w:rsidRPr="00DD5D10">
        <w:rPr>
          <w:rFonts w:ascii="Times New Roman" w:hAnsi="Times New Roman" w:cs="Times New Roman"/>
          <w:b/>
          <w:i/>
          <w:sz w:val="24"/>
          <w:szCs w:val="24"/>
          <w:lang w:val="ru-RU"/>
        </w:rPr>
        <w:t>УК РФ, Статья 207. Заведомо ложное сообщение об акте терроризма</w:t>
      </w:r>
    </w:p>
    <w:p w:rsidR="00726A7A" w:rsidRPr="00DD5D10" w:rsidRDefault="00726A7A" w:rsidP="00DD5D10">
      <w:pPr>
        <w:spacing w:after="0"/>
        <w:ind w:firstLine="708"/>
        <w:jc w:val="both"/>
        <w:rPr>
          <w:rFonts w:ascii="Times New Roman" w:hAnsi="Times New Roman" w:cs="Times New Roman"/>
          <w:i/>
          <w:sz w:val="24"/>
          <w:szCs w:val="24"/>
          <w:lang w:val="ru-RU"/>
        </w:rPr>
      </w:pPr>
      <w:r w:rsidRPr="00DD5D10">
        <w:rPr>
          <w:rFonts w:ascii="Times New Roman" w:hAnsi="Times New Roman" w:cs="Times New Roman"/>
          <w:i/>
          <w:sz w:val="24"/>
          <w:szCs w:val="24"/>
          <w:lang w:val="ru-RU"/>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726A7A" w:rsidRPr="00DD5D10" w:rsidRDefault="00726A7A" w:rsidP="00DD5D10">
      <w:pPr>
        <w:spacing w:after="0"/>
        <w:ind w:firstLine="708"/>
        <w:jc w:val="both"/>
        <w:rPr>
          <w:rFonts w:ascii="Times New Roman" w:hAnsi="Times New Roman" w:cs="Times New Roman"/>
          <w:i/>
          <w:sz w:val="24"/>
          <w:szCs w:val="24"/>
          <w:lang w:val="ru-RU"/>
        </w:rPr>
      </w:pPr>
      <w:r w:rsidRPr="00DD5D10">
        <w:rPr>
          <w:rFonts w:ascii="Times New Roman" w:hAnsi="Times New Roman" w:cs="Times New Roman"/>
          <w:i/>
          <w:sz w:val="24"/>
          <w:szCs w:val="24"/>
          <w:lang w:val="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726A7A" w:rsidRPr="00DD5D10" w:rsidRDefault="00726A7A" w:rsidP="00DD5D10">
      <w:pPr>
        <w:spacing w:after="0"/>
        <w:ind w:firstLine="708"/>
        <w:jc w:val="both"/>
        <w:rPr>
          <w:rFonts w:ascii="Times New Roman" w:hAnsi="Times New Roman" w:cs="Times New Roman"/>
          <w:i/>
          <w:sz w:val="24"/>
          <w:szCs w:val="24"/>
          <w:lang w:val="ru-RU"/>
        </w:rPr>
      </w:pPr>
      <w:r w:rsidRPr="00DD5D10">
        <w:rPr>
          <w:rFonts w:ascii="Times New Roman" w:hAnsi="Times New Roman" w:cs="Times New Roman"/>
          <w:i/>
          <w:sz w:val="24"/>
          <w:szCs w:val="24"/>
          <w:lang w:val="ru-RU"/>
        </w:rPr>
        <w:t>2. То же деяние, повлекшее причинение крупного ущерба либо наступление иных тяжких последствий, -</w:t>
      </w:r>
    </w:p>
    <w:p w:rsidR="00726A7A" w:rsidRPr="00DD5D10" w:rsidRDefault="00726A7A" w:rsidP="00E7205A">
      <w:pPr>
        <w:spacing w:after="0"/>
        <w:ind w:firstLine="708"/>
        <w:jc w:val="both"/>
        <w:rPr>
          <w:rFonts w:ascii="Times New Roman" w:hAnsi="Times New Roman" w:cs="Times New Roman"/>
          <w:i/>
          <w:sz w:val="24"/>
          <w:szCs w:val="24"/>
          <w:lang w:val="ru-RU"/>
        </w:rPr>
      </w:pPr>
      <w:r w:rsidRPr="00DD5D10">
        <w:rPr>
          <w:rFonts w:ascii="Times New Roman" w:hAnsi="Times New Roman" w:cs="Times New Roman"/>
          <w:i/>
          <w:sz w:val="24"/>
          <w:szCs w:val="24"/>
          <w:lang w:val="ru-RU"/>
        </w:rP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726A7A" w:rsidRPr="00DD5D10" w:rsidRDefault="00726A7A" w:rsidP="00DD5D10">
      <w:pPr>
        <w:spacing w:after="0"/>
        <w:jc w:val="both"/>
        <w:rPr>
          <w:rFonts w:ascii="Times New Roman" w:hAnsi="Times New Roman" w:cs="Times New Roman"/>
          <w:b/>
          <w:i/>
          <w:sz w:val="24"/>
          <w:szCs w:val="24"/>
          <w:lang w:val="ru-RU"/>
        </w:rPr>
      </w:pPr>
      <w:r w:rsidRPr="00DD5D10">
        <w:rPr>
          <w:rFonts w:ascii="Times New Roman" w:hAnsi="Times New Roman" w:cs="Times New Roman"/>
          <w:b/>
          <w:i/>
          <w:sz w:val="24"/>
          <w:szCs w:val="24"/>
          <w:lang w:val="ru-RU"/>
        </w:rPr>
        <w:t>УК РФ, статья 205.6 «Несообщение о преступлении»</w:t>
      </w:r>
    </w:p>
    <w:p w:rsidR="00726A7A" w:rsidRPr="00DD5D10" w:rsidRDefault="00726A7A" w:rsidP="00DD5D10">
      <w:pPr>
        <w:spacing w:after="0"/>
        <w:ind w:firstLine="708"/>
        <w:jc w:val="both"/>
        <w:rPr>
          <w:rFonts w:ascii="Times New Roman" w:hAnsi="Times New Roman" w:cs="Times New Roman"/>
          <w:i/>
          <w:sz w:val="24"/>
          <w:szCs w:val="24"/>
          <w:lang w:val="ru-RU"/>
        </w:rPr>
      </w:pPr>
      <w:r w:rsidRPr="00DD5D10">
        <w:rPr>
          <w:rFonts w:ascii="Times New Roman" w:hAnsi="Times New Roman" w:cs="Times New Roman"/>
          <w:i/>
          <w:sz w:val="24"/>
          <w:szCs w:val="24"/>
          <w:lang w:val="ru-RU"/>
        </w:rPr>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w:t>
      </w:r>
    </w:p>
    <w:p w:rsidR="00726A7A" w:rsidRPr="00DD5D10" w:rsidRDefault="00726A7A" w:rsidP="00DD5D10">
      <w:pPr>
        <w:ind w:firstLine="708"/>
        <w:jc w:val="both"/>
        <w:rPr>
          <w:rFonts w:ascii="Times New Roman" w:hAnsi="Times New Roman" w:cs="Times New Roman"/>
          <w:i/>
          <w:sz w:val="24"/>
          <w:szCs w:val="24"/>
          <w:lang w:val="ru-RU"/>
        </w:rPr>
      </w:pPr>
      <w:r w:rsidRPr="00DD5D10">
        <w:rPr>
          <w:rFonts w:ascii="Times New Roman" w:hAnsi="Times New Roman" w:cs="Times New Roman"/>
          <w:i/>
          <w:sz w:val="24"/>
          <w:szCs w:val="24"/>
          <w:lang w:val="ru-RU"/>
        </w:rP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В этом году в стране зафиксировано уже более тысячи ложных сообщений о терактах.</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Как сообщил руководитель профильного подразделения ФСБ Сергей Книгин, за пять лет в стране было зарегистрировано 14 тысяч ложных сообщений с угрозами террористического характера. "Установлены и изобличены свыше пяти тысяч анонимов. Органами безопасности совместно с органами внутренних дел устанавливаются и изобличаются более 90 процентов лиц, причастных к ложным сообщениям об акте терроризма, к которым применяются меры как уголовного, так и профилактического характера", - отметил он.</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 xml:space="preserve">К сожалению, число подобных шуток только растет. Как сообщил руководитель Информационного центра Национального антитеррористического комитета Андрей Пржездомский, в этом году уже зафиксировано около тысячи ложных звонков. "В стране сохраняется высокий уровень таких сообщений, - сказал он. - Только за прошлый год их зафиксировано 2976, пять лет назад их было чуть более полутора тысяч за год". </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Однако буквально на днях вступили в силу поправки в Уголовный кодекс, усиливающие наказание за подобного рода проделки. Если звонок причинил крупный ущерб - более миллиона рублей, шутнику грозит до пяти лет лишения свободы.</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lastRenderedPageBreak/>
        <w:t>Вчера же эксперты подробно пояснили, как дорого обходятся подобные шалости. По их словам, эвакуация только одного вокзала после такого звонка без ущерба коммерческим компаниям составляет 400 тысяч рублей. Так что это получается минимум.</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"Ущерб от таких действий громадный и иногда сопоставим с ущербом от настоящего теракта, - сказал Ан</w:t>
      </w:r>
      <w:r>
        <w:rPr>
          <w:rFonts w:ascii="Times New Roman" w:hAnsi="Times New Roman" w:cs="Times New Roman"/>
          <w:sz w:val="28"/>
          <w:szCs w:val="28"/>
        </w:rPr>
        <w:t>дрей Пржездомский. – Стоимость</w:t>
      </w:r>
      <w:r w:rsidRPr="00F6173B">
        <w:rPr>
          <w:rFonts w:ascii="Times New Roman" w:hAnsi="Times New Roman" w:cs="Times New Roman"/>
          <w:sz w:val="28"/>
          <w:szCs w:val="28"/>
        </w:rPr>
        <w:t>одного звонка может доходить до 5 миллионов рублей". В качестве примера он привел сообщение об угрозе взрыва в крупном торговом центре Екатеринбурга в марте нынешнего года. Ущерб от каждого часа его простоя составлял 1,6 миллиона рублей, а общая сумма ущерба превысила 6,5 миллиона рублей. Так же при определении финансового ущерба учитывается стоимость работы задействованных для обследования помещений правоохранительных органов.</w:t>
      </w:r>
    </w:p>
    <w:p w:rsidR="00F6173B" w:rsidRPr="00F6173B" w:rsidRDefault="00F6173B" w:rsidP="00F6173B">
      <w:pPr>
        <w:spacing w:after="0"/>
        <w:ind w:firstLine="708"/>
        <w:jc w:val="both"/>
        <w:rPr>
          <w:rFonts w:ascii="Times New Roman" w:hAnsi="Times New Roman" w:cs="Times New Roman"/>
          <w:sz w:val="28"/>
          <w:szCs w:val="28"/>
        </w:rPr>
      </w:pPr>
      <w:r w:rsidRPr="00F6173B">
        <w:rPr>
          <w:rFonts w:ascii="Times New Roman" w:hAnsi="Times New Roman" w:cs="Times New Roman"/>
          <w:sz w:val="28"/>
          <w:szCs w:val="28"/>
        </w:rPr>
        <w:t>"Анонимный террорист должен знать, что его найдут и привлекут к ответственности. Даже подростки должны понимать, что эта "шалость" может больно ударить по их семье, когда родителям придется выплачивать очень большой штраф", - отметил представитель Национального антитеррористического комитета.</w:t>
      </w:r>
    </w:p>
    <w:p w:rsidR="00F6173B" w:rsidRPr="00F6173B" w:rsidRDefault="00F6173B" w:rsidP="00F6173B">
      <w:pPr>
        <w:ind w:firstLine="708"/>
        <w:jc w:val="both"/>
        <w:rPr>
          <w:rFonts w:ascii="Times New Roman" w:hAnsi="Times New Roman" w:cs="Times New Roman"/>
          <w:sz w:val="28"/>
          <w:szCs w:val="28"/>
        </w:rPr>
      </w:pPr>
      <w:r w:rsidRPr="00F6173B">
        <w:rPr>
          <w:rFonts w:ascii="Times New Roman" w:hAnsi="Times New Roman" w:cs="Times New Roman"/>
          <w:sz w:val="28"/>
          <w:szCs w:val="28"/>
        </w:rPr>
        <w:t>Представитель МВД России Василий Соколов напомнил, что уголовная ответственность по подобным делам наступает с 14 лет. При этом родители подростков и детей младше 14 лет рискуют стать ответчиками по гражданским искам со стороны пострадавших физических и юридических лиц. Поэтому надо с малых лет отучать чадо от глупых шуток.</w:t>
      </w:r>
    </w:p>
    <w:p w:rsidR="00F6173B" w:rsidRPr="0038343E" w:rsidRDefault="00F6173B" w:rsidP="00F6173B">
      <w:pPr>
        <w:jc w:val="both"/>
        <w:rPr>
          <w:rFonts w:ascii="Times New Roman" w:hAnsi="Times New Roman" w:cs="Times New Roman"/>
          <w:b/>
          <w:sz w:val="28"/>
          <w:szCs w:val="28"/>
        </w:rPr>
      </w:pPr>
      <w:r w:rsidRPr="0038343E">
        <w:rPr>
          <w:rFonts w:ascii="Times New Roman" w:hAnsi="Times New Roman" w:cs="Times New Roman"/>
          <w:b/>
          <w:sz w:val="28"/>
          <w:szCs w:val="28"/>
        </w:rPr>
        <w:t>Вопросы:</w:t>
      </w:r>
    </w:p>
    <w:p w:rsidR="00F6173B" w:rsidRPr="0038343E" w:rsidRDefault="00F6173B" w:rsidP="00F6173B">
      <w:pPr>
        <w:jc w:val="both"/>
        <w:rPr>
          <w:rFonts w:ascii="Times New Roman" w:hAnsi="Times New Roman" w:cs="Times New Roman"/>
          <w:sz w:val="28"/>
          <w:szCs w:val="28"/>
        </w:rPr>
      </w:pPr>
      <w:r w:rsidRPr="0038343E">
        <w:rPr>
          <w:rFonts w:ascii="Times New Roman" w:hAnsi="Times New Roman" w:cs="Times New Roman"/>
          <w:sz w:val="28"/>
          <w:szCs w:val="28"/>
        </w:rPr>
        <w:t>1. Причины поступлений ложных сведений о теракте.</w:t>
      </w:r>
    </w:p>
    <w:p w:rsidR="00F6173B" w:rsidRPr="0038343E" w:rsidRDefault="00F6173B" w:rsidP="00F6173B">
      <w:pPr>
        <w:jc w:val="both"/>
        <w:rPr>
          <w:rFonts w:ascii="Times New Roman" w:hAnsi="Times New Roman" w:cs="Times New Roman"/>
          <w:sz w:val="28"/>
          <w:szCs w:val="28"/>
        </w:rPr>
      </w:pPr>
      <w:r w:rsidRPr="0038343E">
        <w:rPr>
          <w:rFonts w:ascii="Times New Roman" w:hAnsi="Times New Roman" w:cs="Times New Roman"/>
          <w:sz w:val="28"/>
          <w:szCs w:val="28"/>
        </w:rPr>
        <w:t>2.  Ответственность лиц за ложные сообщения о теракте.</w:t>
      </w:r>
    </w:p>
    <w:p w:rsidR="00814D40" w:rsidRDefault="00F6173B" w:rsidP="00814D40">
      <w:pPr>
        <w:jc w:val="both"/>
        <w:rPr>
          <w:rFonts w:ascii="Times New Roman" w:hAnsi="Times New Roman" w:cs="Times New Roman"/>
          <w:b/>
          <w:bCs/>
          <w:iCs/>
          <w:sz w:val="28"/>
          <w:szCs w:val="28"/>
          <w:lang w:val="ru-RU"/>
        </w:rPr>
      </w:pPr>
      <w:r w:rsidRPr="0038343E">
        <w:rPr>
          <w:rFonts w:ascii="Times New Roman" w:hAnsi="Times New Roman" w:cs="Times New Roman"/>
          <w:sz w:val="28"/>
          <w:szCs w:val="28"/>
        </w:rPr>
        <w:t>3. Меры профилактики для снижения числа ложных сообщений террористического характера.</w:t>
      </w:r>
      <w:r w:rsidR="00814D40">
        <w:rPr>
          <w:rFonts w:ascii="Times New Roman" w:hAnsi="Times New Roman" w:cs="Times New Roman"/>
          <w:b/>
          <w:bCs/>
          <w:iCs/>
          <w:sz w:val="28"/>
          <w:szCs w:val="28"/>
          <w:lang w:val="ru-RU"/>
        </w:rPr>
        <w:t xml:space="preserve"> </w:t>
      </w:r>
    </w:p>
    <w:p w:rsidR="00814D40" w:rsidRDefault="00814D40">
      <w:pPr>
        <w:spacing w:after="0" w:line="240" w:lineRule="auto"/>
        <w:jc w:val="both"/>
        <w:rPr>
          <w:rFonts w:ascii="Times New Roman" w:hAnsi="Times New Roman" w:cs="Times New Roman"/>
          <w:b/>
          <w:bCs/>
          <w:iCs/>
          <w:sz w:val="28"/>
          <w:szCs w:val="28"/>
          <w:lang w:val="ru-RU"/>
        </w:rPr>
      </w:pPr>
      <w:r>
        <w:rPr>
          <w:rFonts w:ascii="Times New Roman" w:hAnsi="Times New Roman" w:cs="Times New Roman"/>
          <w:b/>
          <w:bCs/>
          <w:iCs/>
          <w:sz w:val="28"/>
          <w:szCs w:val="28"/>
          <w:lang w:val="ru-RU"/>
        </w:rPr>
        <w:br w:type="page"/>
      </w:r>
    </w:p>
    <w:p w:rsidR="00EE2BC7" w:rsidRDefault="00EE2BC7" w:rsidP="00814D40">
      <w:pPr>
        <w:jc w:val="both"/>
        <w:rPr>
          <w:rFonts w:ascii="Times New Roman" w:hAnsi="Times New Roman" w:cs="Times New Roman"/>
          <w:b/>
          <w:bCs/>
          <w:iCs/>
          <w:sz w:val="28"/>
          <w:szCs w:val="28"/>
          <w:lang w:val="ru-RU"/>
        </w:rPr>
      </w:pPr>
    </w:p>
    <w:p w:rsidR="00752537" w:rsidRPr="00DD5D10" w:rsidRDefault="00A72906" w:rsidP="00DD5D10">
      <w:pPr>
        <w:jc w:val="center"/>
        <w:rPr>
          <w:rFonts w:ascii="Times New Roman" w:hAnsi="Times New Roman" w:cs="Times New Roman"/>
          <w:sz w:val="28"/>
          <w:szCs w:val="28"/>
          <w:lang w:val="ru-RU"/>
        </w:rPr>
      </w:pPr>
      <w:r>
        <w:rPr>
          <w:rFonts w:ascii="Times New Roman" w:hAnsi="Times New Roman" w:cs="Times New Roman"/>
          <w:b/>
          <w:bCs/>
          <w:iCs/>
          <w:sz w:val="28"/>
          <w:szCs w:val="28"/>
          <w:lang w:val="ru-RU"/>
        </w:rPr>
        <w:t>Кейс №3 «</w:t>
      </w:r>
      <w:r w:rsidRPr="00A72906">
        <w:rPr>
          <w:rFonts w:ascii="Times New Roman" w:hAnsi="Times New Roman" w:cs="Times New Roman"/>
          <w:b/>
          <w:bCs/>
          <w:iCs/>
          <w:sz w:val="28"/>
          <w:szCs w:val="28"/>
        </w:rPr>
        <w:t>Кто,  почему и как становится террористом?</w:t>
      </w:r>
      <w:r>
        <w:rPr>
          <w:rFonts w:ascii="Times New Roman" w:hAnsi="Times New Roman" w:cs="Times New Roman"/>
          <w:b/>
          <w:bCs/>
          <w:iCs/>
          <w:sz w:val="28"/>
          <w:szCs w:val="28"/>
          <w:lang w:val="ru-RU"/>
        </w:rPr>
        <w:t>»</w:t>
      </w:r>
    </w:p>
    <w:p w:rsidR="00752537" w:rsidRPr="00DD5D10" w:rsidRDefault="00DD5D10" w:rsidP="00752537">
      <w:pPr>
        <w:spacing w:after="0"/>
        <w:ind w:firstLine="708"/>
        <w:jc w:val="both"/>
        <w:rPr>
          <w:rFonts w:ascii="Times New Roman" w:hAnsi="Times New Roman" w:cs="Times New Roman"/>
          <w:b/>
          <w:i/>
          <w:sz w:val="24"/>
          <w:szCs w:val="24"/>
          <w:lang w:val="ru-RU"/>
        </w:rPr>
      </w:pPr>
      <w:r w:rsidRPr="00DD5D10">
        <w:rPr>
          <w:rFonts w:ascii="Times New Roman" w:hAnsi="Times New Roman" w:cs="Times New Roman"/>
          <w:b/>
          <w:i/>
          <w:sz w:val="24"/>
          <w:szCs w:val="24"/>
          <w:lang w:val="ru-RU"/>
        </w:rPr>
        <w:t xml:space="preserve">УК РФ, </w:t>
      </w:r>
      <w:r w:rsidR="00752537" w:rsidRPr="00DD5D10">
        <w:rPr>
          <w:rFonts w:ascii="Times New Roman" w:hAnsi="Times New Roman" w:cs="Times New Roman"/>
          <w:b/>
          <w:i/>
          <w:sz w:val="24"/>
          <w:szCs w:val="24"/>
          <w:lang w:val="ru-RU"/>
        </w:rPr>
        <w:t>Статья 205.3</w:t>
      </w:r>
      <w:r w:rsidRPr="00DD5D10">
        <w:rPr>
          <w:rFonts w:ascii="Times New Roman" w:hAnsi="Times New Roman" w:cs="Times New Roman"/>
          <w:b/>
          <w:i/>
          <w:sz w:val="24"/>
          <w:szCs w:val="24"/>
          <w:lang w:val="ru-RU"/>
        </w:rPr>
        <w:t>.</w:t>
      </w:r>
      <w:r w:rsidR="00726A7A" w:rsidRPr="00DD5D10">
        <w:rPr>
          <w:rFonts w:ascii="Times New Roman" w:hAnsi="Times New Roman" w:cs="Times New Roman"/>
          <w:b/>
          <w:i/>
          <w:sz w:val="24"/>
          <w:szCs w:val="24"/>
          <w:lang w:val="ru-RU"/>
        </w:rPr>
        <w:t xml:space="preserve"> Прохождение обучения в целях осуществления террористической деятельности</w:t>
      </w:r>
    </w:p>
    <w:p w:rsidR="00752537" w:rsidRPr="00DD5D10" w:rsidRDefault="00752537" w:rsidP="00752537">
      <w:pPr>
        <w:spacing w:after="0"/>
        <w:ind w:firstLine="708"/>
        <w:jc w:val="both"/>
        <w:rPr>
          <w:rFonts w:ascii="Times New Roman" w:hAnsi="Times New Roman" w:cs="Times New Roman"/>
          <w:i/>
          <w:sz w:val="24"/>
          <w:szCs w:val="24"/>
        </w:rPr>
      </w:pPr>
      <w:r w:rsidRPr="00DD5D10">
        <w:rPr>
          <w:rFonts w:ascii="Times New Roman" w:hAnsi="Times New Roman" w:cs="Times New Roman"/>
          <w:i/>
          <w:sz w:val="24"/>
          <w:szCs w:val="24"/>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752537" w:rsidRPr="00DD5D10" w:rsidRDefault="00752537" w:rsidP="00E7205A">
      <w:pPr>
        <w:ind w:firstLine="708"/>
        <w:jc w:val="both"/>
        <w:rPr>
          <w:rFonts w:ascii="Times New Roman" w:hAnsi="Times New Roman" w:cs="Times New Roman"/>
          <w:i/>
          <w:sz w:val="24"/>
          <w:szCs w:val="24"/>
        </w:rPr>
      </w:pPr>
      <w:r w:rsidRPr="00DD5D10">
        <w:rPr>
          <w:rFonts w:ascii="Times New Roman" w:hAnsi="Times New Roman" w:cs="Times New Roman"/>
          <w:i/>
          <w:sz w:val="24"/>
          <w:szCs w:val="24"/>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A72906" w:rsidRPr="00A72906" w:rsidRDefault="00A72906" w:rsidP="00A72906">
      <w:pPr>
        <w:spacing w:after="0"/>
        <w:ind w:firstLine="708"/>
        <w:jc w:val="both"/>
        <w:rPr>
          <w:rFonts w:ascii="Times New Roman" w:hAnsi="Times New Roman" w:cs="Times New Roman"/>
          <w:sz w:val="28"/>
          <w:szCs w:val="28"/>
        </w:rPr>
      </w:pPr>
      <w:r w:rsidRPr="00A72906">
        <w:rPr>
          <w:rFonts w:ascii="Times New Roman" w:hAnsi="Times New Roman" w:cs="Times New Roman"/>
          <w:sz w:val="28"/>
          <w:szCs w:val="28"/>
        </w:rPr>
        <w:t xml:space="preserve">Терроризм нуждается в постоянном пополнении и восстановлении своих рядов. Для организации убийств и взрывов они правдами и неправдами привлекают других людей. </w:t>
      </w:r>
    </w:p>
    <w:p w:rsidR="00A72906" w:rsidRPr="00A72906" w:rsidRDefault="00A72906" w:rsidP="00A72906">
      <w:pPr>
        <w:spacing w:after="0"/>
        <w:ind w:firstLine="708"/>
        <w:jc w:val="both"/>
        <w:rPr>
          <w:rFonts w:ascii="Times New Roman" w:hAnsi="Times New Roman" w:cs="Times New Roman"/>
          <w:sz w:val="28"/>
          <w:szCs w:val="28"/>
        </w:rPr>
      </w:pPr>
      <w:r w:rsidRPr="00A72906">
        <w:rPr>
          <w:rFonts w:ascii="Times New Roman" w:hAnsi="Times New Roman" w:cs="Times New Roman"/>
          <w:sz w:val="28"/>
          <w:szCs w:val="28"/>
        </w:rPr>
        <w:t xml:space="preserve">Сегодня уже хорошо известно, что не существует какого-либо набора личностных качеств, неизбежно ведущих человека в террористическую организацию. Скорее есть некоторая совокупность предрасполагающих личностных особенностей и социальных условий, сочетание которых может влиять на подбор человека для участия террористической деятельности. </w:t>
      </w:r>
    </w:p>
    <w:p w:rsidR="00A72906" w:rsidRPr="00A72906" w:rsidRDefault="00A72906" w:rsidP="00A72906">
      <w:pPr>
        <w:spacing w:after="0"/>
        <w:ind w:firstLine="708"/>
        <w:jc w:val="both"/>
        <w:rPr>
          <w:rFonts w:ascii="Times New Roman" w:hAnsi="Times New Roman" w:cs="Times New Roman"/>
          <w:sz w:val="28"/>
          <w:szCs w:val="28"/>
        </w:rPr>
      </w:pPr>
      <w:r w:rsidRPr="00A72906">
        <w:rPr>
          <w:rFonts w:ascii="Times New Roman" w:hAnsi="Times New Roman" w:cs="Times New Roman"/>
          <w:sz w:val="28"/>
          <w:szCs w:val="28"/>
        </w:rPr>
        <w:t xml:space="preserve">Каждый человек с детства мечтает стать известным, уважаемым и полезным людям. Большинство людей много и напряженно трудятся, чтобы достичь этой мечты. Своим трудом они приносят пользу обществу, государству, родным и близким и самим себе. Только труд делает человека по-настоящему известным и уважаемым в обществе. Но в любой стране всегда есть люди, которые не способны или не желают трудиться, даже для своего собственного благополучия. Они хотят решить свои проблемы легко и быстро, не затрачивая усилий. Таких людей можно причислить к первой группе риска вовлечения в террористическую деятельность. </w:t>
      </w:r>
    </w:p>
    <w:p w:rsidR="00A72906" w:rsidRPr="00A72906" w:rsidRDefault="00A72906" w:rsidP="00A72906">
      <w:pPr>
        <w:spacing w:after="0"/>
        <w:ind w:firstLine="708"/>
        <w:jc w:val="both"/>
        <w:rPr>
          <w:rFonts w:ascii="Times New Roman" w:hAnsi="Times New Roman" w:cs="Times New Roman"/>
          <w:sz w:val="28"/>
          <w:szCs w:val="28"/>
        </w:rPr>
      </w:pPr>
      <w:r w:rsidRPr="00A72906">
        <w:rPr>
          <w:rFonts w:ascii="Times New Roman" w:hAnsi="Times New Roman" w:cs="Times New Roman"/>
          <w:sz w:val="28"/>
          <w:szCs w:val="28"/>
        </w:rPr>
        <w:t xml:space="preserve">Вторую группу людей, предрасположенных к террористическим действиям, составляют те, кто легко поддается внушению. Такие люди, как правило, попадают под влияние террористической идеологии религиозной направленности. Они быстро впитывают ложную веру. </w:t>
      </w:r>
    </w:p>
    <w:p w:rsidR="00A72906" w:rsidRPr="00A72906" w:rsidRDefault="00A72906" w:rsidP="00A72906">
      <w:pPr>
        <w:spacing w:after="0"/>
        <w:ind w:firstLine="708"/>
        <w:jc w:val="both"/>
        <w:rPr>
          <w:rFonts w:ascii="Times New Roman" w:hAnsi="Times New Roman" w:cs="Times New Roman"/>
          <w:sz w:val="28"/>
          <w:szCs w:val="28"/>
        </w:rPr>
      </w:pPr>
      <w:r w:rsidRPr="00A72906">
        <w:rPr>
          <w:rFonts w:ascii="Times New Roman" w:hAnsi="Times New Roman" w:cs="Times New Roman"/>
          <w:sz w:val="28"/>
          <w:szCs w:val="28"/>
        </w:rPr>
        <w:t xml:space="preserve">Третью группу людей, способных быть втянутыми в террористическую деятельность, составляют лица, находящиеся в сложной жизненной ситуации. Это может быть связано с потерей работы или социального положения, утратой имущества, болезнью, конфликтом с родными и близкими и т.д. </w:t>
      </w:r>
    </w:p>
    <w:p w:rsidR="00A72906" w:rsidRPr="00A72906" w:rsidRDefault="00A72906" w:rsidP="00A72906">
      <w:pPr>
        <w:spacing w:after="0"/>
        <w:ind w:firstLine="708"/>
        <w:jc w:val="both"/>
        <w:rPr>
          <w:rFonts w:ascii="Times New Roman" w:hAnsi="Times New Roman" w:cs="Times New Roman"/>
          <w:sz w:val="28"/>
          <w:szCs w:val="28"/>
        </w:rPr>
      </w:pPr>
      <w:r w:rsidRPr="00A72906">
        <w:rPr>
          <w:rFonts w:ascii="Times New Roman" w:hAnsi="Times New Roman" w:cs="Times New Roman"/>
          <w:sz w:val="28"/>
          <w:szCs w:val="28"/>
        </w:rPr>
        <w:t xml:space="preserve">Четвертая группа людей, из которой могут выйти террористы – психически больные и больные-наркоманы. Психически больным может казаться, что они </w:t>
      </w:r>
      <w:r w:rsidRPr="00A72906">
        <w:rPr>
          <w:rFonts w:ascii="Times New Roman" w:hAnsi="Times New Roman" w:cs="Times New Roman"/>
          <w:sz w:val="28"/>
          <w:szCs w:val="28"/>
        </w:rPr>
        <w:lastRenderedPageBreak/>
        <w:t>родились на свет для выполнения специальной миссии. Психически нездоровые люди легко могут направляться организаторами террористических актов на совершение преступления, не задумываясь о его последствиях.</w:t>
      </w:r>
    </w:p>
    <w:p w:rsidR="00A72906" w:rsidRPr="00A72906" w:rsidRDefault="00A72906" w:rsidP="00A72906">
      <w:pPr>
        <w:spacing w:after="0"/>
        <w:ind w:firstLine="708"/>
        <w:jc w:val="both"/>
        <w:rPr>
          <w:rFonts w:ascii="Times New Roman" w:hAnsi="Times New Roman" w:cs="Times New Roman"/>
          <w:sz w:val="28"/>
          <w:szCs w:val="28"/>
        </w:rPr>
      </w:pPr>
      <w:r w:rsidRPr="00A72906">
        <w:rPr>
          <w:rFonts w:ascii="Times New Roman" w:hAnsi="Times New Roman" w:cs="Times New Roman"/>
          <w:sz w:val="28"/>
          <w:szCs w:val="28"/>
        </w:rPr>
        <w:t>Специалисты считают, что не существует какого-либо единого пути попадания в террористические группировки и привлечения к террористической деятельности. Каждый попадает туда своей дорогой. Однако отмечаются некоторые общие тенденции приобщения людей к терроризму.</w:t>
      </w:r>
    </w:p>
    <w:p w:rsidR="00A72906" w:rsidRPr="00A72906" w:rsidRDefault="00A72906" w:rsidP="00A72906">
      <w:pPr>
        <w:spacing w:after="0"/>
        <w:jc w:val="both"/>
        <w:rPr>
          <w:rFonts w:ascii="Times New Roman" w:hAnsi="Times New Roman" w:cs="Times New Roman"/>
          <w:sz w:val="28"/>
          <w:szCs w:val="28"/>
        </w:rPr>
      </w:pPr>
      <w:r w:rsidRPr="00A72906">
        <w:rPr>
          <w:rFonts w:ascii="Times New Roman" w:hAnsi="Times New Roman" w:cs="Times New Roman"/>
          <w:sz w:val="28"/>
          <w:szCs w:val="28"/>
        </w:rPr>
        <w:tab/>
        <w:t xml:space="preserve">Террористами не становятся в одночасье, путем принятия сознательного решения. Становление террористом – это довольно продолжительный процесс формирования человека как преступника. Для этого используются самые различные методы: убеждение, внушение, зомбирование, подкуп, обман, шантаж, идеологическая обработка и т.п. В последнее время в интересах рекрутирования новых террористов широко используется Интернет, где созданы специальные порталы, пропагандирующие экстремистские взгляды, информирующие о способах создания средств совершения терактов и тактике их осуществления. </w:t>
      </w:r>
    </w:p>
    <w:p w:rsidR="00A72906" w:rsidRPr="00A72906" w:rsidRDefault="00A72906" w:rsidP="00A72906">
      <w:pPr>
        <w:spacing w:after="0"/>
        <w:ind w:firstLine="708"/>
        <w:jc w:val="both"/>
        <w:rPr>
          <w:rFonts w:ascii="Times New Roman" w:hAnsi="Times New Roman" w:cs="Times New Roman"/>
          <w:sz w:val="28"/>
          <w:szCs w:val="28"/>
        </w:rPr>
      </w:pPr>
      <w:r w:rsidRPr="00A72906">
        <w:rPr>
          <w:rFonts w:ascii="Times New Roman" w:hAnsi="Times New Roman" w:cs="Times New Roman"/>
          <w:sz w:val="28"/>
          <w:szCs w:val="28"/>
        </w:rPr>
        <w:t xml:space="preserve">Путь террориста часто начинается в кругу родных, близких и знакомых людей, мировоззрение которых </w:t>
      </w:r>
      <w:r w:rsidR="0038343E">
        <w:rPr>
          <w:rFonts w:ascii="Times New Roman" w:hAnsi="Times New Roman" w:cs="Times New Roman"/>
          <w:sz w:val="28"/>
          <w:szCs w:val="28"/>
        </w:rPr>
        <w:t>делит мир на «своих» и «врагов»</w:t>
      </w:r>
      <w:r w:rsidRPr="00A72906">
        <w:rPr>
          <w:rFonts w:ascii="Times New Roman" w:hAnsi="Times New Roman" w:cs="Times New Roman"/>
          <w:sz w:val="28"/>
          <w:szCs w:val="28"/>
        </w:rPr>
        <w:t>, допускает достижение жизненных целей любымиспособами. Иногда человек с детства, под давлением окружающих, привыкает чувствовать себя во враждебном окружении, считать, что именно «другие» виноваты во всех его невзгодах и бедах, мечтать о том, чтобы избавиться от этих «других». Если эти «другие» достигают в жизни большего, это воспринимается как проявление высшей несправедливости. Отвергая окружающий мир, будущий террорист болезненно переживает то, что он не принадлежит этому миру, не принят в те или иные социальные группы.</w:t>
      </w:r>
    </w:p>
    <w:p w:rsidR="00A72906" w:rsidRPr="00A72906" w:rsidRDefault="00A72906" w:rsidP="00A72906">
      <w:pPr>
        <w:spacing w:after="0"/>
        <w:ind w:firstLine="708"/>
        <w:jc w:val="both"/>
        <w:rPr>
          <w:rFonts w:ascii="Times New Roman" w:hAnsi="Times New Roman" w:cs="Times New Roman"/>
          <w:sz w:val="28"/>
          <w:szCs w:val="28"/>
        </w:rPr>
      </w:pPr>
      <w:r w:rsidRPr="00A72906">
        <w:rPr>
          <w:rFonts w:ascii="Times New Roman" w:hAnsi="Times New Roman" w:cs="Times New Roman"/>
          <w:sz w:val="28"/>
          <w:szCs w:val="28"/>
        </w:rPr>
        <w:t xml:space="preserve"> Так человек достигает первого уровня приобщения к терроризму и становится сочувств</w:t>
      </w:r>
      <w:r w:rsidR="0038343E">
        <w:rPr>
          <w:rFonts w:ascii="Times New Roman" w:hAnsi="Times New Roman" w:cs="Times New Roman"/>
          <w:sz w:val="28"/>
          <w:szCs w:val="28"/>
        </w:rPr>
        <w:t>ующим. На этом уровне он</w:t>
      </w:r>
      <w:r w:rsidRPr="00A72906">
        <w:rPr>
          <w:rFonts w:ascii="Times New Roman" w:hAnsi="Times New Roman" w:cs="Times New Roman"/>
          <w:sz w:val="28"/>
          <w:szCs w:val="28"/>
        </w:rPr>
        <w:t xml:space="preserve"> принимает террористические идеи, ценности, подражает террористам в одежде, копирует внешние проявления их стиля жизни. Постепенно общение с террористами становится все более тесным и доверительным. Кандидату рассказывают о «героях» и «подвигах» предшественников, поручают выполнять простейшие задания. Он, в свою очередь, ищет любой повод заявить о себе, участвует в различных акциях, в лозунгах которых есть слова «справедливость», «наши», «враги», «неверные» и т.п. В ходе таких акций он может сталкиваться с правоохранительными органами и приобретать опыт агрессивного, насильственного, криминального поведения. Противоправные поступки, совершаемые сначала как «приключения», могут становиться привычками преступного поведения, формировать устойчивое антиобщественное мировоззрение. Так достигается уровень ассоциированного члена террористической группы.</w:t>
      </w:r>
    </w:p>
    <w:p w:rsidR="00A72906" w:rsidRPr="00A72906" w:rsidRDefault="00A72906" w:rsidP="00A72906">
      <w:pPr>
        <w:ind w:firstLine="708"/>
        <w:jc w:val="both"/>
        <w:rPr>
          <w:rFonts w:ascii="Times New Roman" w:hAnsi="Times New Roman" w:cs="Times New Roman"/>
          <w:sz w:val="28"/>
          <w:szCs w:val="28"/>
        </w:rPr>
      </w:pPr>
      <w:r w:rsidRPr="00A72906">
        <w:rPr>
          <w:rFonts w:ascii="Times New Roman" w:hAnsi="Times New Roman" w:cs="Times New Roman"/>
          <w:sz w:val="28"/>
          <w:szCs w:val="28"/>
        </w:rPr>
        <w:t xml:space="preserve">Во-вторых, вербовщики стремятся максимально упростить картину мира у кандидата в террористы. Вербовщики целенаправленно сужают и обедняют мир </w:t>
      </w:r>
      <w:r w:rsidRPr="00A72906">
        <w:rPr>
          <w:rFonts w:ascii="Times New Roman" w:hAnsi="Times New Roman" w:cs="Times New Roman"/>
          <w:sz w:val="28"/>
          <w:szCs w:val="28"/>
        </w:rPr>
        <w:lastRenderedPageBreak/>
        <w:t xml:space="preserve">кандидата в террористы, делают его «черно-белым». В конце концов, в нем остаются лишь одна-две идеи (это может быть идея мести, личного бессмертия и т.п.) и такие спаренные понятия, как «мы - они», «несправедливость - теракт», «ненависть - месть», «дружба - терроризм». </w:t>
      </w:r>
    </w:p>
    <w:p w:rsidR="0038343E" w:rsidRDefault="00A72906" w:rsidP="00A72906">
      <w:pPr>
        <w:jc w:val="both"/>
        <w:rPr>
          <w:rFonts w:ascii="Times New Roman" w:hAnsi="Times New Roman" w:cs="Times New Roman"/>
          <w:b/>
          <w:sz w:val="28"/>
          <w:szCs w:val="28"/>
        </w:rPr>
      </w:pPr>
      <w:r w:rsidRPr="0038343E">
        <w:rPr>
          <w:rFonts w:ascii="Times New Roman" w:hAnsi="Times New Roman" w:cs="Times New Roman"/>
          <w:b/>
          <w:sz w:val="28"/>
          <w:szCs w:val="28"/>
        </w:rPr>
        <w:t>Вопросы:</w:t>
      </w:r>
    </w:p>
    <w:p w:rsidR="00A72906" w:rsidRPr="0038343E" w:rsidRDefault="00A72906" w:rsidP="00A72906">
      <w:pPr>
        <w:jc w:val="both"/>
        <w:rPr>
          <w:rFonts w:ascii="Times New Roman" w:hAnsi="Times New Roman" w:cs="Times New Roman"/>
          <w:b/>
          <w:sz w:val="28"/>
          <w:szCs w:val="28"/>
        </w:rPr>
      </w:pPr>
      <w:r w:rsidRPr="0038343E">
        <w:rPr>
          <w:rFonts w:ascii="Times New Roman" w:hAnsi="Times New Roman" w:cs="Times New Roman"/>
          <w:sz w:val="28"/>
          <w:szCs w:val="28"/>
        </w:rPr>
        <w:t>1. Группы людей, наиболее подверженные вербовке террористами.</w:t>
      </w:r>
    </w:p>
    <w:p w:rsidR="00A72906" w:rsidRPr="0038343E" w:rsidRDefault="00A72906" w:rsidP="00A72906">
      <w:pPr>
        <w:jc w:val="both"/>
        <w:rPr>
          <w:rFonts w:ascii="Times New Roman" w:hAnsi="Times New Roman" w:cs="Times New Roman"/>
          <w:sz w:val="28"/>
          <w:szCs w:val="28"/>
        </w:rPr>
      </w:pPr>
      <w:r w:rsidRPr="0038343E">
        <w:rPr>
          <w:rFonts w:ascii="Times New Roman" w:hAnsi="Times New Roman" w:cs="Times New Roman"/>
          <w:sz w:val="28"/>
          <w:szCs w:val="28"/>
        </w:rPr>
        <w:t>2. Способы вовлечения людей в террористические организации.</w:t>
      </w:r>
    </w:p>
    <w:p w:rsidR="00A72906" w:rsidRPr="0038343E" w:rsidRDefault="00A72906" w:rsidP="00A72906">
      <w:pPr>
        <w:jc w:val="both"/>
        <w:rPr>
          <w:rFonts w:ascii="Times New Roman" w:hAnsi="Times New Roman" w:cs="Times New Roman"/>
          <w:sz w:val="28"/>
          <w:szCs w:val="28"/>
        </w:rPr>
      </w:pPr>
      <w:r w:rsidRPr="0038343E">
        <w:rPr>
          <w:rFonts w:ascii="Times New Roman" w:hAnsi="Times New Roman" w:cs="Times New Roman"/>
          <w:sz w:val="28"/>
          <w:szCs w:val="28"/>
        </w:rPr>
        <w:t>3. Профилактические мероприятия по снижению количества случаев экстремизма и терроризма в молодежной среде.</w:t>
      </w:r>
    </w:p>
    <w:p w:rsidR="00814D40" w:rsidRDefault="00814D40">
      <w:pPr>
        <w:spacing w:after="0" w:line="240" w:lineRule="auto"/>
        <w:jc w:val="both"/>
        <w:rPr>
          <w:rFonts w:ascii="Times New Roman" w:eastAsia="Calibri" w:hAnsi="Times New Roman" w:cs="Times New Roman"/>
          <w:b/>
          <w:sz w:val="28"/>
          <w:szCs w:val="28"/>
          <w:lang w:val="ru-RU" w:eastAsia="en-US"/>
        </w:rPr>
      </w:pPr>
      <w:r>
        <w:rPr>
          <w:rFonts w:ascii="Times New Roman" w:eastAsia="Calibri" w:hAnsi="Times New Roman" w:cs="Times New Roman"/>
          <w:b/>
          <w:sz w:val="28"/>
          <w:szCs w:val="28"/>
          <w:lang w:val="ru-RU" w:eastAsia="en-US"/>
        </w:rPr>
        <w:br w:type="page"/>
      </w:r>
    </w:p>
    <w:p w:rsidR="00A72906" w:rsidRDefault="00A72906" w:rsidP="00814D40">
      <w:pPr>
        <w:jc w:val="center"/>
        <w:rPr>
          <w:rFonts w:ascii="Times New Roman" w:eastAsia="Calibri" w:hAnsi="Times New Roman" w:cs="Times New Roman"/>
          <w:b/>
          <w:sz w:val="28"/>
          <w:szCs w:val="28"/>
          <w:lang w:val="ru-RU" w:eastAsia="en-US"/>
        </w:rPr>
      </w:pPr>
      <w:r w:rsidRPr="00A72906">
        <w:rPr>
          <w:rFonts w:ascii="Times New Roman" w:eastAsia="Calibri" w:hAnsi="Times New Roman" w:cs="Times New Roman"/>
          <w:b/>
          <w:sz w:val="28"/>
          <w:szCs w:val="28"/>
          <w:lang w:val="ru-RU" w:eastAsia="en-US"/>
        </w:rPr>
        <w:lastRenderedPageBreak/>
        <w:t>Кейс № 4 «Как вести себя при панике в толпе во время террористического акта»</w:t>
      </w:r>
    </w:p>
    <w:p w:rsidR="00726A7A" w:rsidRPr="006B2120" w:rsidRDefault="00726A7A" w:rsidP="006B2120">
      <w:pPr>
        <w:spacing w:after="0"/>
        <w:ind w:firstLine="708"/>
        <w:jc w:val="both"/>
        <w:rPr>
          <w:rFonts w:ascii="Times New Roman" w:eastAsia="Calibri" w:hAnsi="Times New Roman" w:cs="Times New Roman"/>
          <w:b/>
          <w:i/>
          <w:sz w:val="24"/>
          <w:szCs w:val="24"/>
          <w:lang w:val="ru-RU" w:eastAsia="en-US"/>
        </w:rPr>
      </w:pPr>
      <w:r w:rsidRPr="006B2120">
        <w:rPr>
          <w:rFonts w:ascii="Times New Roman" w:eastAsia="Calibri" w:hAnsi="Times New Roman" w:cs="Times New Roman"/>
          <w:b/>
          <w:i/>
          <w:sz w:val="24"/>
          <w:szCs w:val="24"/>
          <w:lang w:val="ru-RU" w:eastAsia="en-US"/>
        </w:rPr>
        <w:t>УК РФ, Статья 212. Массовые беспорядки</w:t>
      </w:r>
    </w:p>
    <w:p w:rsidR="00726A7A" w:rsidRPr="006B2120" w:rsidRDefault="00726A7A" w:rsidP="006B2120">
      <w:pPr>
        <w:spacing w:after="0"/>
        <w:ind w:firstLine="708"/>
        <w:jc w:val="both"/>
        <w:rPr>
          <w:rFonts w:ascii="Times New Roman" w:eastAsia="Calibri" w:hAnsi="Times New Roman" w:cs="Times New Roman"/>
          <w:i/>
          <w:sz w:val="24"/>
          <w:szCs w:val="24"/>
          <w:lang w:val="ru-RU" w:eastAsia="en-US"/>
        </w:rPr>
      </w:pPr>
      <w:r w:rsidRPr="006B2120">
        <w:rPr>
          <w:rFonts w:ascii="Times New Roman" w:eastAsia="Calibri" w:hAnsi="Times New Roman" w:cs="Times New Roman"/>
          <w:i/>
          <w:sz w:val="24"/>
          <w:szCs w:val="24"/>
          <w:lang w:val="ru-RU" w:eastAsia="en-US"/>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726A7A" w:rsidRPr="006B2120" w:rsidRDefault="00726A7A" w:rsidP="006B2120">
      <w:pPr>
        <w:spacing w:after="0"/>
        <w:ind w:firstLine="708"/>
        <w:jc w:val="both"/>
        <w:rPr>
          <w:rFonts w:ascii="Times New Roman" w:eastAsia="Calibri" w:hAnsi="Times New Roman" w:cs="Times New Roman"/>
          <w:i/>
          <w:sz w:val="24"/>
          <w:szCs w:val="24"/>
          <w:lang w:val="ru-RU" w:eastAsia="en-US"/>
        </w:rPr>
      </w:pPr>
      <w:r w:rsidRPr="006B2120">
        <w:rPr>
          <w:rFonts w:ascii="Times New Roman" w:eastAsia="Calibri" w:hAnsi="Times New Roman" w:cs="Times New Roman"/>
          <w:i/>
          <w:sz w:val="24"/>
          <w:szCs w:val="24"/>
          <w:lang w:val="ru-RU" w:eastAsia="en-US"/>
        </w:rPr>
        <w:t>наказываются лишением свободы на срок от восьми до пятнадцати лет.</w:t>
      </w:r>
    </w:p>
    <w:p w:rsidR="00726A7A" w:rsidRPr="006B2120" w:rsidRDefault="00726A7A" w:rsidP="006B2120">
      <w:pPr>
        <w:spacing w:after="0"/>
        <w:ind w:firstLine="708"/>
        <w:jc w:val="both"/>
        <w:rPr>
          <w:rFonts w:ascii="Times New Roman" w:eastAsia="Calibri" w:hAnsi="Times New Roman" w:cs="Times New Roman"/>
          <w:i/>
          <w:sz w:val="24"/>
          <w:szCs w:val="24"/>
          <w:lang w:val="ru-RU" w:eastAsia="en-US"/>
        </w:rPr>
      </w:pPr>
      <w:r w:rsidRPr="006B2120">
        <w:rPr>
          <w:rFonts w:ascii="Times New Roman" w:eastAsia="Calibri" w:hAnsi="Times New Roman" w:cs="Times New Roman"/>
          <w:i/>
          <w:sz w:val="24"/>
          <w:szCs w:val="24"/>
          <w:lang w:val="ru-RU" w:eastAsia="en-US"/>
        </w:rPr>
        <w:t>1.1. Склонение, вербовка или иное вовлечение лица в совершение действий, предусмотренных частью первой настоящей статьи, -</w:t>
      </w:r>
    </w:p>
    <w:p w:rsidR="00726A7A" w:rsidRPr="006B2120" w:rsidRDefault="00726A7A" w:rsidP="006B2120">
      <w:pPr>
        <w:spacing w:after="0"/>
        <w:ind w:firstLine="708"/>
        <w:jc w:val="both"/>
        <w:rPr>
          <w:rFonts w:ascii="Times New Roman" w:eastAsia="Calibri" w:hAnsi="Times New Roman" w:cs="Times New Roman"/>
          <w:i/>
          <w:sz w:val="24"/>
          <w:szCs w:val="24"/>
          <w:lang w:val="ru-RU" w:eastAsia="en-US"/>
        </w:rPr>
      </w:pPr>
      <w:r w:rsidRPr="006B2120">
        <w:rPr>
          <w:rFonts w:ascii="Times New Roman" w:eastAsia="Calibri" w:hAnsi="Times New Roman" w:cs="Times New Roman"/>
          <w:i/>
          <w:sz w:val="24"/>
          <w:szCs w:val="24"/>
          <w:lang w:val="ru-RU" w:eastAsia="en-US"/>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726A7A" w:rsidRPr="006B2120" w:rsidRDefault="00726A7A" w:rsidP="006B2120">
      <w:pPr>
        <w:spacing w:after="0"/>
        <w:ind w:firstLine="708"/>
        <w:jc w:val="both"/>
        <w:rPr>
          <w:rFonts w:ascii="Times New Roman" w:eastAsia="Calibri" w:hAnsi="Times New Roman" w:cs="Times New Roman"/>
          <w:i/>
          <w:sz w:val="24"/>
          <w:szCs w:val="24"/>
          <w:lang w:val="ru-RU" w:eastAsia="en-US"/>
        </w:rPr>
      </w:pPr>
      <w:r w:rsidRPr="006B2120">
        <w:rPr>
          <w:rFonts w:ascii="Times New Roman" w:eastAsia="Calibri" w:hAnsi="Times New Roman" w:cs="Times New Roman"/>
          <w:i/>
          <w:sz w:val="24"/>
          <w:szCs w:val="24"/>
          <w:lang w:val="ru-RU" w:eastAsia="en-US"/>
        </w:rPr>
        <w:t>2. Участие в массовых беспорядках, предусмотренных ча</w:t>
      </w:r>
      <w:r w:rsidR="006B2120">
        <w:rPr>
          <w:rFonts w:ascii="Times New Roman" w:eastAsia="Calibri" w:hAnsi="Times New Roman" w:cs="Times New Roman"/>
          <w:i/>
          <w:sz w:val="24"/>
          <w:szCs w:val="24"/>
          <w:lang w:val="ru-RU" w:eastAsia="en-US"/>
        </w:rPr>
        <w:t xml:space="preserve">стью первой настоящей статьи,- </w:t>
      </w:r>
      <w:r w:rsidRPr="006B2120">
        <w:rPr>
          <w:rFonts w:ascii="Times New Roman" w:eastAsia="Calibri" w:hAnsi="Times New Roman" w:cs="Times New Roman"/>
          <w:i/>
          <w:sz w:val="24"/>
          <w:szCs w:val="24"/>
          <w:lang w:val="ru-RU" w:eastAsia="en-US"/>
        </w:rPr>
        <w:t>наказывается лишением свободы на срок от трех до восьми лет.</w:t>
      </w:r>
    </w:p>
    <w:p w:rsidR="00726A7A" w:rsidRPr="006B2120" w:rsidRDefault="00726A7A" w:rsidP="006B2120">
      <w:pPr>
        <w:spacing w:after="0"/>
        <w:ind w:firstLine="708"/>
        <w:jc w:val="both"/>
        <w:rPr>
          <w:rFonts w:ascii="Times New Roman" w:eastAsia="Calibri" w:hAnsi="Times New Roman" w:cs="Times New Roman"/>
          <w:i/>
          <w:sz w:val="24"/>
          <w:szCs w:val="24"/>
          <w:lang w:val="ru-RU" w:eastAsia="en-US"/>
        </w:rPr>
      </w:pPr>
      <w:r w:rsidRPr="006B2120">
        <w:rPr>
          <w:rFonts w:ascii="Times New Roman" w:eastAsia="Calibri" w:hAnsi="Times New Roman" w:cs="Times New Roman"/>
          <w:i/>
          <w:sz w:val="24"/>
          <w:szCs w:val="24"/>
          <w:lang w:val="ru-RU" w:eastAsia="en-US"/>
        </w:rPr>
        <w:t>3. Призывы к массовым беспорядкам, предусмотренным частью первой настоящей статьи, или к участию в них, а равно призывы к насилию над гражданами -</w:t>
      </w:r>
    </w:p>
    <w:p w:rsidR="00726A7A" w:rsidRPr="006B2120" w:rsidRDefault="00726A7A" w:rsidP="006B2120">
      <w:pPr>
        <w:spacing w:after="0"/>
        <w:ind w:firstLine="708"/>
        <w:jc w:val="both"/>
        <w:rPr>
          <w:rFonts w:ascii="Times New Roman" w:eastAsia="Calibri" w:hAnsi="Times New Roman" w:cs="Times New Roman"/>
          <w:i/>
          <w:sz w:val="24"/>
          <w:szCs w:val="24"/>
          <w:lang w:val="ru-RU" w:eastAsia="en-US"/>
        </w:rPr>
      </w:pPr>
      <w:r w:rsidRPr="006B2120">
        <w:rPr>
          <w:rFonts w:ascii="Times New Roman" w:eastAsia="Calibri" w:hAnsi="Times New Roman" w:cs="Times New Roman"/>
          <w:i/>
          <w:sz w:val="24"/>
          <w:szCs w:val="24"/>
          <w:lang w:val="ru-RU" w:eastAsia="en-US"/>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726A7A" w:rsidRPr="006B2120" w:rsidRDefault="00726A7A" w:rsidP="006B2120">
      <w:pPr>
        <w:spacing w:after="0"/>
        <w:ind w:firstLine="708"/>
        <w:jc w:val="both"/>
        <w:rPr>
          <w:rFonts w:ascii="Times New Roman" w:eastAsia="Calibri" w:hAnsi="Times New Roman" w:cs="Times New Roman"/>
          <w:i/>
          <w:sz w:val="24"/>
          <w:szCs w:val="24"/>
          <w:lang w:val="ru-RU" w:eastAsia="en-US"/>
        </w:rPr>
      </w:pPr>
      <w:r w:rsidRPr="006B2120">
        <w:rPr>
          <w:rFonts w:ascii="Times New Roman" w:eastAsia="Calibri" w:hAnsi="Times New Roman" w:cs="Times New Roman"/>
          <w:i/>
          <w:sz w:val="24"/>
          <w:szCs w:val="24"/>
          <w:lang w:val="ru-RU" w:eastAsia="en-US"/>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726A7A" w:rsidRPr="006B2120" w:rsidRDefault="00726A7A" w:rsidP="006B2120">
      <w:pPr>
        <w:ind w:firstLine="708"/>
        <w:jc w:val="both"/>
        <w:rPr>
          <w:rFonts w:ascii="Times New Roman" w:eastAsia="Calibri" w:hAnsi="Times New Roman" w:cs="Times New Roman"/>
          <w:i/>
          <w:sz w:val="24"/>
          <w:szCs w:val="24"/>
          <w:lang w:val="ru-RU" w:eastAsia="en-US"/>
        </w:rPr>
      </w:pPr>
      <w:r w:rsidRPr="006B2120">
        <w:rPr>
          <w:rFonts w:ascii="Times New Roman" w:eastAsia="Calibri" w:hAnsi="Times New Roman" w:cs="Times New Roman"/>
          <w:i/>
          <w:sz w:val="24"/>
          <w:szCs w:val="24"/>
          <w:lang w:val="ru-RU" w:eastAsia="en-US"/>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A72906" w:rsidRPr="00A72906" w:rsidRDefault="00A72906" w:rsidP="00A72906">
      <w:pPr>
        <w:spacing w:after="0"/>
        <w:ind w:firstLine="708"/>
        <w:jc w:val="both"/>
        <w:rPr>
          <w:rFonts w:ascii="Times New Roman" w:eastAsia="Calibri" w:hAnsi="Times New Roman" w:cs="Times New Roman"/>
          <w:sz w:val="28"/>
          <w:szCs w:val="28"/>
          <w:lang w:val="ru-RU" w:eastAsia="en-US"/>
        </w:rPr>
      </w:pPr>
      <w:r w:rsidRPr="00A72906">
        <w:rPr>
          <w:rFonts w:ascii="Times New Roman" w:eastAsia="Calibri" w:hAnsi="Times New Roman" w:cs="Times New Roman"/>
          <w:sz w:val="28"/>
          <w:szCs w:val="28"/>
          <w:lang w:val="ru-RU" w:eastAsia="en-US"/>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A72906" w:rsidRPr="00A72906" w:rsidRDefault="00A72906" w:rsidP="00A72906">
      <w:pPr>
        <w:spacing w:after="0"/>
        <w:ind w:firstLine="708"/>
        <w:jc w:val="both"/>
        <w:rPr>
          <w:rFonts w:ascii="Times New Roman" w:eastAsia="Calibri" w:hAnsi="Times New Roman" w:cs="Times New Roman"/>
          <w:b/>
          <w:bCs/>
          <w:sz w:val="28"/>
          <w:szCs w:val="28"/>
          <w:lang w:val="ru-RU" w:eastAsia="en-US"/>
        </w:rPr>
      </w:pPr>
      <w:r w:rsidRPr="00A72906">
        <w:rPr>
          <w:rFonts w:ascii="Times New Roman" w:eastAsia="Calibri" w:hAnsi="Times New Roman" w:cs="Times New Roman"/>
          <w:sz w:val="28"/>
          <w:szCs w:val="28"/>
          <w:lang w:val="ru-RU" w:eastAsia="en-US"/>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A72906">
        <w:rPr>
          <w:rFonts w:ascii="Times New Roman" w:eastAsia="Calibri" w:hAnsi="Times New Roman" w:cs="Times New Roman"/>
          <w:bCs/>
          <w:sz w:val="28"/>
          <w:szCs w:val="28"/>
          <w:lang w:val="ru-RU" w:eastAsia="en-US"/>
        </w:rPr>
        <w:t>террористических акций.</w:t>
      </w:r>
    </w:p>
    <w:p w:rsidR="00A72906" w:rsidRPr="00A72906" w:rsidRDefault="00A72906" w:rsidP="00A72906">
      <w:pPr>
        <w:spacing w:after="0"/>
        <w:ind w:firstLine="708"/>
        <w:jc w:val="both"/>
        <w:rPr>
          <w:rFonts w:ascii="Times New Roman" w:eastAsia="Calibri" w:hAnsi="Times New Roman" w:cs="Times New Roman"/>
          <w:sz w:val="28"/>
          <w:szCs w:val="28"/>
          <w:lang w:val="ru-RU" w:eastAsia="en-US"/>
        </w:rPr>
      </w:pPr>
      <w:r w:rsidRPr="00A72906">
        <w:rPr>
          <w:rFonts w:ascii="Times New Roman" w:eastAsia="Calibri" w:hAnsi="Times New Roman" w:cs="Times New Roman"/>
          <w:sz w:val="28"/>
          <w:szCs w:val="28"/>
          <w:lang w:val="ru-RU" w:eastAsia="en-US"/>
        </w:rPr>
        <w:t xml:space="preserve">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w:t>
      </w:r>
      <w:r w:rsidRPr="00A72906">
        <w:rPr>
          <w:rFonts w:ascii="Times New Roman" w:eastAsia="Calibri" w:hAnsi="Times New Roman" w:cs="Times New Roman"/>
          <w:sz w:val="28"/>
          <w:szCs w:val="28"/>
          <w:lang w:val="ru-RU" w:eastAsia="en-US"/>
        </w:rPr>
        <w:lastRenderedPageBreak/>
        <w:t>сильному волевому человеку, пользующемуся доверием собравшихся, удавалось предотвратить драматическое развитие событий.</w:t>
      </w:r>
    </w:p>
    <w:p w:rsidR="00A72906" w:rsidRPr="00A72906" w:rsidRDefault="00A72906" w:rsidP="00A72906">
      <w:pPr>
        <w:spacing w:after="0"/>
        <w:ind w:firstLine="708"/>
        <w:jc w:val="both"/>
        <w:rPr>
          <w:rFonts w:ascii="Times New Roman" w:eastAsia="Calibri" w:hAnsi="Times New Roman" w:cs="Times New Roman"/>
          <w:sz w:val="28"/>
          <w:szCs w:val="28"/>
          <w:lang w:val="ru-RU" w:eastAsia="en-US"/>
        </w:rPr>
      </w:pPr>
      <w:r w:rsidRPr="00A72906">
        <w:rPr>
          <w:rFonts w:ascii="Times New Roman" w:eastAsia="Calibri" w:hAnsi="Times New Roman" w:cs="Times New Roman"/>
          <w:sz w:val="28"/>
          <w:szCs w:val="28"/>
          <w:lang w:val="ru-RU" w:eastAsia="en-US"/>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w:t>
      </w:r>
      <w:r>
        <w:rPr>
          <w:rFonts w:ascii="Times New Roman" w:eastAsia="Calibri" w:hAnsi="Times New Roman" w:cs="Times New Roman"/>
          <w:sz w:val="28"/>
          <w:szCs w:val="28"/>
          <w:lang w:val="ru-RU" w:eastAsia="en-US"/>
        </w:rPr>
        <w:t xml:space="preserve">е толпу. </w:t>
      </w:r>
      <w:r w:rsidRPr="00A72906">
        <w:rPr>
          <w:rFonts w:ascii="Times New Roman" w:eastAsia="Calibri" w:hAnsi="Times New Roman" w:cs="Times New Roman"/>
          <w:sz w:val="28"/>
          <w:szCs w:val="28"/>
          <w:lang w:val="ru-RU" w:eastAsia="en-US"/>
        </w:rPr>
        <w:t xml:space="preserve">Лидеру немедленно необходимо найти себе помощников, которые должны «рассекать толпу», иногда и буквально </w:t>
      </w:r>
      <w:r>
        <w:rPr>
          <w:rFonts w:ascii="Times New Roman" w:eastAsia="Calibri" w:hAnsi="Times New Roman" w:cs="Times New Roman"/>
          <w:sz w:val="28"/>
          <w:szCs w:val="28"/>
          <w:lang w:val="ru-RU" w:eastAsia="en-US"/>
        </w:rPr>
        <w:t>— взявшись за руки и скандируя.</w:t>
      </w:r>
    </w:p>
    <w:p w:rsidR="00A72906" w:rsidRDefault="00A72906" w:rsidP="00A72906">
      <w:pPr>
        <w:spacing w:after="0"/>
        <w:jc w:val="both"/>
        <w:rPr>
          <w:rFonts w:ascii="Times New Roman" w:eastAsia="Calibri" w:hAnsi="Times New Roman" w:cs="Times New Roman"/>
          <w:sz w:val="28"/>
          <w:szCs w:val="28"/>
          <w:lang w:val="ru-RU" w:eastAsia="en-US"/>
        </w:rPr>
      </w:pPr>
      <w:r w:rsidRPr="00A72906">
        <w:rPr>
          <w:rFonts w:ascii="Times New Roman" w:eastAsia="Calibri" w:hAnsi="Times New Roman" w:cs="Times New Roman"/>
          <w:sz w:val="28"/>
          <w:szCs w:val="28"/>
          <w:lang w:val="ru-RU" w:eastAsia="en-US"/>
        </w:rPr>
        <w:t>Основная психологическая картина толпы выглядит так:</w:t>
      </w:r>
      <w:r w:rsidRPr="00A72906">
        <w:rPr>
          <w:rFonts w:ascii="Times New Roman" w:eastAsia="Calibri" w:hAnsi="Times New Roman" w:cs="Times New Roman"/>
          <w:sz w:val="28"/>
          <w:szCs w:val="28"/>
          <w:lang w:val="ru-RU" w:eastAsia="en-US"/>
        </w:rPr>
        <w:br/>
        <w:t>Снижение интеллектуального начала и повышение эмоционального.</w:t>
      </w:r>
      <w:r w:rsidRPr="00A72906">
        <w:rPr>
          <w:rFonts w:ascii="Times New Roman" w:eastAsia="Calibri" w:hAnsi="Times New Roman" w:cs="Times New Roman"/>
          <w:sz w:val="28"/>
          <w:szCs w:val="28"/>
          <w:lang w:val="ru-RU" w:eastAsia="en-US"/>
        </w:rPr>
        <w:br/>
        <w:t>Резкий рост внушаемости и снижение способно</w:t>
      </w:r>
      <w:r>
        <w:rPr>
          <w:rFonts w:ascii="Times New Roman" w:eastAsia="Calibri" w:hAnsi="Times New Roman" w:cs="Times New Roman"/>
          <w:sz w:val="28"/>
          <w:szCs w:val="28"/>
          <w:lang w:val="ru-RU" w:eastAsia="en-US"/>
        </w:rPr>
        <w:t>сти к индивидуальному мышлению.</w:t>
      </w:r>
    </w:p>
    <w:p w:rsidR="00A72906" w:rsidRDefault="00A72906" w:rsidP="00A72906">
      <w:pPr>
        <w:spacing w:after="0"/>
        <w:ind w:firstLine="708"/>
        <w:jc w:val="both"/>
        <w:rPr>
          <w:rFonts w:ascii="Times New Roman" w:eastAsia="Calibri" w:hAnsi="Times New Roman" w:cs="Times New Roman"/>
          <w:sz w:val="28"/>
          <w:szCs w:val="28"/>
          <w:lang w:val="ru-RU" w:eastAsia="en-US"/>
        </w:rPr>
      </w:pPr>
      <w:r w:rsidRPr="00A72906">
        <w:rPr>
          <w:rFonts w:ascii="Times New Roman" w:eastAsia="Calibri" w:hAnsi="Times New Roman" w:cs="Times New Roman"/>
          <w:sz w:val="28"/>
          <w:szCs w:val="28"/>
          <w:lang w:val="ru-RU" w:eastAsia="en-US"/>
        </w:rPr>
        <w:t>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w:t>
      </w:r>
      <w:r>
        <w:rPr>
          <w:rFonts w:ascii="Times New Roman" w:eastAsia="Calibri" w:hAnsi="Times New Roman" w:cs="Times New Roman"/>
          <w:sz w:val="28"/>
          <w:szCs w:val="28"/>
          <w:lang w:val="ru-RU" w:eastAsia="en-US"/>
        </w:rPr>
        <w:t xml:space="preserve"> и по отношению к самому лидеру.</w:t>
      </w:r>
    </w:p>
    <w:p w:rsidR="00A72906" w:rsidRDefault="00A72906" w:rsidP="00A72906">
      <w:pPr>
        <w:spacing w:after="0"/>
        <w:ind w:firstLine="708"/>
        <w:jc w:val="both"/>
        <w:rPr>
          <w:rFonts w:ascii="Times New Roman" w:eastAsia="Calibri" w:hAnsi="Times New Roman" w:cs="Times New Roman"/>
          <w:sz w:val="28"/>
          <w:szCs w:val="28"/>
          <w:lang w:val="ru-RU" w:eastAsia="en-US"/>
        </w:rPr>
      </w:pPr>
      <w:r w:rsidRPr="00A72906">
        <w:rPr>
          <w:rFonts w:ascii="Times New Roman" w:eastAsia="Calibri" w:hAnsi="Times New Roman" w:cs="Times New Roman"/>
          <w:sz w:val="28"/>
          <w:szCs w:val="28"/>
          <w:lang w:val="ru-RU" w:eastAsia="en-US"/>
        </w:rPr>
        <w:t>Толпа быстро выдыхается, добившись чего–то. Разделённые на группы люди быстро приходят в себя и меняют своё по</w:t>
      </w:r>
      <w:r>
        <w:rPr>
          <w:rFonts w:ascii="Times New Roman" w:eastAsia="Calibri" w:hAnsi="Times New Roman" w:cs="Times New Roman"/>
          <w:sz w:val="28"/>
          <w:szCs w:val="28"/>
          <w:lang w:val="ru-RU" w:eastAsia="en-US"/>
        </w:rPr>
        <w:t>ведение и оценку происходящего.</w:t>
      </w:r>
    </w:p>
    <w:p w:rsidR="00A72906" w:rsidRPr="00A72906" w:rsidRDefault="00A72906" w:rsidP="00A72906">
      <w:pPr>
        <w:spacing w:after="0"/>
        <w:ind w:firstLine="708"/>
        <w:jc w:val="both"/>
        <w:rPr>
          <w:rFonts w:ascii="Times New Roman" w:eastAsia="Calibri" w:hAnsi="Times New Roman" w:cs="Times New Roman"/>
          <w:sz w:val="28"/>
          <w:szCs w:val="28"/>
          <w:lang w:val="ru-RU" w:eastAsia="en-US"/>
        </w:rPr>
      </w:pPr>
      <w:r w:rsidRPr="00A72906">
        <w:rPr>
          <w:rFonts w:ascii="Times New Roman" w:eastAsia="Calibri" w:hAnsi="Times New Roman" w:cs="Times New Roman"/>
          <w:sz w:val="28"/>
          <w:szCs w:val="28"/>
          <w:lang w:val="ru-RU" w:eastAsia="en-US"/>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sidRPr="00A72906">
        <w:rPr>
          <w:rFonts w:ascii="Times New Roman" w:eastAsia="Calibri" w:hAnsi="Times New Roman" w:cs="Times New Roman"/>
          <w:sz w:val="28"/>
          <w:szCs w:val="28"/>
          <w:lang w:val="ru-RU" w:eastAsia="en-US"/>
        </w:rPr>
        <w:br/>
      </w:r>
    </w:p>
    <w:p w:rsidR="00A72906" w:rsidRDefault="00A72906" w:rsidP="00A72906">
      <w:pPr>
        <w:spacing w:after="0"/>
        <w:jc w:val="both"/>
        <w:rPr>
          <w:rFonts w:ascii="Times New Roman" w:eastAsia="Calibri" w:hAnsi="Times New Roman" w:cs="Times New Roman"/>
          <w:sz w:val="28"/>
          <w:szCs w:val="28"/>
          <w:lang w:val="ru-RU" w:eastAsia="en-US"/>
        </w:rPr>
      </w:pPr>
      <w:r w:rsidRPr="00A72906">
        <w:rPr>
          <w:rFonts w:ascii="Times New Roman" w:eastAsia="Calibri" w:hAnsi="Times New Roman" w:cs="Times New Roman"/>
          <w:sz w:val="28"/>
          <w:szCs w:val="28"/>
          <w:lang w:val="ru-RU" w:eastAsia="en-US"/>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w:t>
      </w:r>
      <w:r>
        <w:rPr>
          <w:rFonts w:ascii="Times New Roman" w:eastAsia="Calibri" w:hAnsi="Times New Roman" w:cs="Times New Roman"/>
          <w:sz w:val="28"/>
          <w:szCs w:val="28"/>
          <w:lang w:val="ru-RU" w:eastAsia="en-US"/>
        </w:rPr>
        <w:t xml:space="preserve"> Выбросите сумку, зонтик и т.д.</w:t>
      </w:r>
    </w:p>
    <w:p w:rsidR="00A72906" w:rsidRDefault="00A72906" w:rsidP="00A72906">
      <w:pPr>
        <w:spacing w:after="0"/>
        <w:ind w:firstLine="708"/>
        <w:jc w:val="both"/>
        <w:rPr>
          <w:rFonts w:ascii="Times New Roman" w:eastAsia="Calibri" w:hAnsi="Times New Roman" w:cs="Times New Roman"/>
          <w:sz w:val="28"/>
          <w:szCs w:val="28"/>
          <w:lang w:val="ru-RU" w:eastAsia="en-US"/>
        </w:rPr>
      </w:pPr>
      <w:r w:rsidRPr="00A72906">
        <w:rPr>
          <w:rFonts w:ascii="Times New Roman" w:eastAsia="Calibri" w:hAnsi="Times New Roman" w:cs="Times New Roman"/>
          <w:sz w:val="28"/>
          <w:szCs w:val="28"/>
          <w:lang w:val="ru-RU" w:eastAsia="en-US"/>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w:t>
      </w:r>
      <w:r>
        <w:rPr>
          <w:rFonts w:ascii="Times New Roman" w:eastAsia="Calibri" w:hAnsi="Times New Roman" w:cs="Times New Roman"/>
          <w:sz w:val="28"/>
          <w:szCs w:val="28"/>
          <w:lang w:val="ru-RU" w:eastAsia="en-US"/>
        </w:rPr>
        <w:t>ем рук.</w:t>
      </w:r>
    </w:p>
    <w:p w:rsidR="00A72906" w:rsidRDefault="00A72906" w:rsidP="00A72906">
      <w:pPr>
        <w:spacing w:after="0"/>
        <w:ind w:firstLine="708"/>
        <w:jc w:val="both"/>
        <w:rPr>
          <w:rFonts w:ascii="Times New Roman" w:eastAsia="Calibri" w:hAnsi="Times New Roman" w:cs="Times New Roman"/>
          <w:sz w:val="28"/>
          <w:szCs w:val="28"/>
          <w:lang w:val="ru-RU" w:eastAsia="en-US"/>
        </w:rPr>
      </w:pPr>
      <w:r w:rsidRPr="00A72906">
        <w:rPr>
          <w:rFonts w:ascii="Times New Roman" w:eastAsia="Calibri" w:hAnsi="Times New Roman" w:cs="Times New Roman"/>
          <w:sz w:val="28"/>
          <w:szCs w:val="28"/>
          <w:lang w:val="ru-RU" w:eastAsia="en-US"/>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w:t>
      </w:r>
      <w:r>
        <w:rPr>
          <w:rFonts w:ascii="Times New Roman" w:eastAsia="Calibri" w:hAnsi="Times New Roman" w:cs="Times New Roman"/>
          <w:sz w:val="28"/>
          <w:szCs w:val="28"/>
          <w:lang w:val="ru-RU" w:eastAsia="en-US"/>
        </w:rPr>
        <w:t>ее предварительные меры защиты.</w:t>
      </w:r>
    </w:p>
    <w:p w:rsidR="00A72906" w:rsidRDefault="00A72906" w:rsidP="00A72906">
      <w:pPr>
        <w:spacing w:after="0"/>
        <w:ind w:firstLine="708"/>
        <w:jc w:val="both"/>
        <w:rPr>
          <w:rFonts w:ascii="Times New Roman" w:eastAsia="Calibri" w:hAnsi="Times New Roman" w:cs="Times New Roman"/>
          <w:sz w:val="28"/>
          <w:szCs w:val="28"/>
          <w:lang w:val="ru-RU" w:eastAsia="en-US"/>
        </w:rPr>
      </w:pPr>
      <w:r w:rsidRPr="00A72906">
        <w:rPr>
          <w:rFonts w:ascii="Times New Roman" w:eastAsia="Calibri" w:hAnsi="Times New Roman" w:cs="Times New Roman"/>
          <w:sz w:val="28"/>
          <w:szCs w:val="28"/>
          <w:lang w:val="ru-RU" w:eastAsia="en-US"/>
        </w:rPr>
        <w:lastRenderedPageBreak/>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w:t>
      </w:r>
      <w:r>
        <w:rPr>
          <w:rFonts w:ascii="Times New Roman" w:eastAsia="Calibri" w:hAnsi="Times New Roman" w:cs="Times New Roman"/>
          <w:sz w:val="28"/>
          <w:szCs w:val="28"/>
          <w:lang w:val="ru-RU" w:eastAsia="en-US"/>
        </w:rPr>
        <w:t>лпой на заградительных стенках.</w:t>
      </w:r>
    </w:p>
    <w:p w:rsidR="00A72906" w:rsidRPr="00A72906" w:rsidRDefault="00A72906" w:rsidP="00A72906">
      <w:pPr>
        <w:ind w:firstLine="708"/>
        <w:jc w:val="both"/>
        <w:rPr>
          <w:rFonts w:ascii="Times New Roman" w:eastAsia="Calibri" w:hAnsi="Times New Roman" w:cs="Times New Roman"/>
          <w:sz w:val="28"/>
          <w:szCs w:val="28"/>
          <w:lang w:val="ru-RU" w:eastAsia="en-US"/>
        </w:rPr>
      </w:pPr>
      <w:r w:rsidRPr="00A72906">
        <w:rPr>
          <w:rFonts w:ascii="Times New Roman" w:eastAsia="Calibri" w:hAnsi="Times New Roman" w:cs="Times New Roman"/>
          <w:sz w:val="28"/>
          <w:szCs w:val="28"/>
          <w:lang w:val="ru-RU" w:eastAsia="en-US"/>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A72906" w:rsidRPr="0038343E" w:rsidRDefault="00A72906" w:rsidP="00A72906">
      <w:pPr>
        <w:jc w:val="both"/>
        <w:rPr>
          <w:rFonts w:ascii="Times New Roman" w:eastAsia="Calibri" w:hAnsi="Times New Roman" w:cs="Times New Roman"/>
          <w:b/>
          <w:sz w:val="28"/>
          <w:szCs w:val="28"/>
          <w:lang w:val="ru-RU" w:eastAsia="en-US"/>
        </w:rPr>
      </w:pPr>
      <w:r w:rsidRPr="0038343E">
        <w:rPr>
          <w:rFonts w:ascii="Times New Roman" w:eastAsia="Calibri" w:hAnsi="Times New Roman" w:cs="Times New Roman"/>
          <w:b/>
          <w:sz w:val="28"/>
          <w:szCs w:val="28"/>
          <w:lang w:val="ru-RU" w:eastAsia="en-US"/>
        </w:rPr>
        <w:t>Вопросы:</w:t>
      </w:r>
    </w:p>
    <w:p w:rsidR="00A72906" w:rsidRPr="0038343E" w:rsidRDefault="00A72906" w:rsidP="00A72906">
      <w:pPr>
        <w:jc w:val="both"/>
        <w:rPr>
          <w:rFonts w:ascii="Times New Roman" w:eastAsia="Calibri" w:hAnsi="Times New Roman" w:cs="Times New Roman"/>
          <w:sz w:val="28"/>
          <w:szCs w:val="28"/>
          <w:lang w:val="ru-RU" w:eastAsia="en-US"/>
        </w:rPr>
      </w:pPr>
      <w:r w:rsidRPr="0038343E">
        <w:rPr>
          <w:rFonts w:ascii="Times New Roman" w:eastAsia="Calibri" w:hAnsi="Times New Roman" w:cs="Times New Roman"/>
          <w:sz w:val="28"/>
          <w:szCs w:val="28"/>
          <w:lang w:val="ru-RU" w:eastAsia="en-US"/>
        </w:rPr>
        <w:t>1. Характерные черты поведения людей в толпе.</w:t>
      </w:r>
    </w:p>
    <w:p w:rsidR="00A72906" w:rsidRPr="0038343E" w:rsidRDefault="00A72906" w:rsidP="00A72906">
      <w:pPr>
        <w:jc w:val="both"/>
        <w:rPr>
          <w:rFonts w:ascii="Times New Roman" w:eastAsia="Calibri" w:hAnsi="Times New Roman" w:cs="Times New Roman"/>
          <w:sz w:val="28"/>
          <w:szCs w:val="28"/>
          <w:lang w:val="ru-RU" w:eastAsia="en-US"/>
        </w:rPr>
      </w:pPr>
      <w:r w:rsidRPr="0038343E">
        <w:rPr>
          <w:rFonts w:ascii="Times New Roman" w:eastAsia="Calibri" w:hAnsi="Times New Roman" w:cs="Times New Roman"/>
          <w:sz w:val="28"/>
          <w:szCs w:val="28"/>
          <w:lang w:val="ru-RU" w:eastAsia="en-US"/>
        </w:rPr>
        <w:t>2. Правила поведения в толпе.</w:t>
      </w:r>
    </w:p>
    <w:p w:rsidR="00814D40" w:rsidRDefault="00A72906" w:rsidP="00814D40">
      <w:pPr>
        <w:jc w:val="both"/>
        <w:rPr>
          <w:rFonts w:ascii="Times New Roman" w:eastAsia="Calibri" w:hAnsi="Times New Roman" w:cs="Times New Roman"/>
          <w:sz w:val="28"/>
          <w:szCs w:val="28"/>
          <w:lang w:val="ru-RU" w:eastAsia="en-US"/>
        </w:rPr>
      </w:pPr>
      <w:r w:rsidRPr="0038343E">
        <w:rPr>
          <w:rFonts w:ascii="Times New Roman" w:eastAsia="Calibri" w:hAnsi="Times New Roman" w:cs="Times New Roman"/>
          <w:sz w:val="28"/>
          <w:szCs w:val="28"/>
          <w:lang w:val="ru-RU" w:eastAsia="en-US"/>
        </w:rPr>
        <w:t>3. Как успокоиться и не поддаваться панике?</w:t>
      </w:r>
    </w:p>
    <w:p w:rsidR="00814D40" w:rsidRDefault="00814D40">
      <w:pPr>
        <w:spacing w:after="0" w:line="240" w:lineRule="auto"/>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br w:type="page"/>
      </w:r>
    </w:p>
    <w:p w:rsidR="00B94149" w:rsidRDefault="00B94149" w:rsidP="00814D40">
      <w:pPr>
        <w:jc w:val="center"/>
        <w:rPr>
          <w:rFonts w:ascii="Times New Roman" w:hAnsi="Times New Roman" w:cs="Times New Roman"/>
          <w:b/>
          <w:sz w:val="28"/>
          <w:szCs w:val="28"/>
        </w:rPr>
      </w:pPr>
      <w:r w:rsidRPr="00C715B4">
        <w:rPr>
          <w:rFonts w:ascii="Times New Roman" w:hAnsi="Times New Roman" w:cs="Times New Roman"/>
          <w:b/>
          <w:sz w:val="28"/>
          <w:szCs w:val="28"/>
        </w:rPr>
        <w:lastRenderedPageBreak/>
        <w:t>Кейс №5 «Противодействие наркотрафику»</w:t>
      </w:r>
    </w:p>
    <w:p w:rsidR="00DD5D10" w:rsidRPr="00E7205A" w:rsidRDefault="00E7205A" w:rsidP="00E7205A">
      <w:pPr>
        <w:spacing w:after="0"/>
        <w:ind w:firstLine="708"/>
        <w:jc w:val="both"/>
        <w:rPr>
          <w:rFonts w:ascii="Times New Roman" w:hAnsi="Times New Roman" w:cs="Times New Roman"/>
          <w:b/>
          <w:i/>
          <w:sz w:val="24"/>
          <w:szCs w:val="24"/>
          <w:lang w:val="ru-RU"/>
        </w:rPr>
      </w:pPr>
      <w:r w:rsidRPr="00E7205A">
        <w:rPr>
          <w:rFonts w:ascii="Times New Roman" w:hAnsi="Times New Roman" w:cs="Times New Roman"/>
          <w:b/>
          <w:i/>
          <w:sz w:val="24"/>
          <w:szCs w:val="24"/>
          <w:lang w:val="ru-RU"/>
        </w:rPr>
        <w:t>УК РФ, Статья 205. Террористический акт</w:t>
      </w:r>
    </w:p>
    <w:p w:rsidR="00DD5D10" w:rsidRPr="006B2120" w:rsidRDefault="00DD5D10" w:rsidP="00E7205A">
      <w:pPr>
        <w:spacing w:after="0"/>
        <w:ind w:firstLine="708"/>
        <w:jc w:val="both"/>
        <w:rPr>
          <w:rFonts w:ascii="Times New Roman" w:hAnsi="Times New Roman" w:cs="Times New Roman"/>
          <w:i/>
          <w:sz w:val="24"/>
          <w:szCs w:val="24"/>
        </w:rPr>
      </w:pPr>
      <w:r w:rsidRPr="006B2120">
        <w:rPr>
          <w:rFonts w:ascii="Times New Roman" w:hAnsi="Times New Roman" w:cs="Times New Roman"/>
          <w:i/>
          <w:sz w:val="24"/>
          <w:szCs w:val="24"/>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DD5D10" w:rsidRPr="006B2120" w:rsidRDefault="00DD5D10" w:rsidP="00E7205A">
      <w:pPr>
        <w:spacing w:after="0"/>
        <w:ind w:firstLine="708"/>
        <w:jc w:val="both"/>
        <w:rPr>
          <w:rFonts w:ascii="Times New Roman" w:hAnsi="Times New Roman" w:cs="Times New Roman"/>
          <w:i/>
          <w:sz w:val="24"/>
          <w:szCs w:val="24"/>
        </w:rPr>
      </w:pPr>
      <w:r w:rsidRPr="006B2120">
        <w:rPr>
          <w:rFonts w:ascii="Times New Roman" w:hAnsi="Times New Roman" w:cs="Times New Roman"/>
          <w:i/>
          <w:sz w:val="24"/>
          <w:szCs w:val="24"/>
        </w:rPr>
        <w:t>наказываются лишением свободы на срок от десяти до пятнадцати лет.</w:t>
      </w:r>
    </w:p>
    <w:p w:rsidR="00DD5D10" w:rsidRPr="006B2120" w:rsidRDefault="00DD5D10" w:rsidP="00E7205A">
      <w:pPr>
        <w:spacing w:after="0"/>
        <w:ind w:firstLine="708"/>
        <w:jc w:val="both"/>
        <w:rPr>
          <w:rFonts w:ascii="Times New Roman" w:hAnsi="Times New Roman" w:cs="Times New Roman"/>
          <w:b/>
          <w:i/>
          <w:sz w:val="24"/>
          <w:szCs w:val="24"/>
        </w:rPr>
      </w:pPr>
      <w:r w:rsidRPr="006B2120">
        <w:rPr>
          <w:rFonts w:ascii="Times New Roman" w:hAnsi="Times New Roman" w:cs="Times New Roman"/>
          <w:b/>
          <w:i/>
          <w:sz w:val="24"/>
          <w:szCs w:val="24"/>
        </w:rPr>
        <w:t>УК РФ, Статья 205.1. Содействие террористической деятельности</w:t>
      </w:r>
    </w:p>
    <w:p w:rsidR="00726A7A" w:rsidRPr="006B2120" w:rsidRDefault="00726A7A" w:rsidP="00E7205A">
      <w:pPr>
        <w:spacing w:after="0"/>
        <w:ind w:firstLine="708"/>
        <w:jc w:val="both"/>
        <w:rPr>
          <w:rFonts w:ascii="Times New Roman" w:hAnsi="Times New Roman" w:cs="Times New Roman"/>
          <w:i/>
          <w:sz w:val="24"/>
          <w:szCs w:val="24"/>
        </w:rPr>
      </w:pPr>
      <w:r w:rsidRPr="006B2120">
        <w:rPr>
          <w:rFonts w:ascii="Times New Roman" w:hAnsi="Times New Roman" w:cs="Times New Roman"/>
          <w:i/>
          <w:sz w:val="24"/>
          <w:szCs w:val="24"/>
        </w:rPr>
        <w:t>1. Склонение, вербовка или иное вовлечение лица в совершение хотя бы одного из преступлений, предусмотренных статьями 205, 205.2, 205.3, 205.4, 205.5, 206, 208, 211, 220, 221, 277, 278, 279, 360 и 361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726A7A" w:rsidRPr="006B2120" w:rsidRDefault="00726A7A" w:rsidP="00E7205A">
      <w:pPr>
        <w:spacing w:after="0"/>
        <w:ind w:firstLine="708"/>
        <w:jc w:val="both"/>
        <w:rPr>
          <w:rFonts w:ascii="Times New Roman" w:hAnsi="Times New Roman" w:cs="Times New Roman"/>
          <w:i/>
          <w:sz w:val="24"/>
          <w:szCs w:val="24"/>
        </w:rPr>
      </w:pPr>
      <w:r w:rsidRPr="006B2120">
        <w:rPr>
          <w:rFonts w:ascii="Times New Roman" w:hAnsi="Times New Roman" w:cs="Times New Roman"/>
          <w:i/>
          <w:sz w:val="24"/>
          <w:szCs w:val="24"/>
        </w:rP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26A7A" w:rsidRPr="006B2120" w:rsidRDefault="00726A7A" w:rsidP="00E7205A">
      <w:pPr>
        <w:spacing w:after="0"/>
        <w:ind w:firstLine="708"/>
        <w:jc w:val="both"/>
        <w:rPr>
          <w:rFonts w:ascii="Times New Roman" w:hAnsi="Times New Roman" w:cs="Times New Roman"/>
          <w:i/>
          <w:sz w:val="24"/>
          <w:szCs w:val="24"/>
        </w:rPr>
      </w:pPr>
      <w:r w:rsidRPr="006B2120">
        <w:rPr>
          <w:rFonts w:ascii="Times New Roman" w:hAnsi="Times New Roman" w:cs="Times New Roman"/>
          <w:i/>
          <w:sz w:val="24"/>
          <w:szCs w:val="24"/>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726A7A" w:rsidRPr="006B2120" w:rsidRDefault="00726A7A" w:rsidP="00E7205A">
      <w:pPr>
        <w:spacing w:after="0"/>
        <w:ind w:firstLine="708"/>
        <w:jc w:val="both"/>
        <w:rPr>
          <w:rFonts w:ascii="Times New Roman" w:hAnsi="Times New Roman" w:cs="Times New Roman"/>
          <w:i/>
          <w:sz w:val="24"/>
          <w:szCs w:val="24"/>
        </w:rPr>
      </w:pPr>
      <w:r w:rsidRPr="006B2120">
        <w:rPr>
          <w:rFonts w:ascii="Times New Roman" w:hAnsi="Times New Roman" w:cs="Times New Roman"/>
          <w:i/>
          <w:sz w:val="24"/>
          <w:szCs w:val="24"/>
        </w:rPr>
        <w:t>наказывается лишением свободы на срок от десяти до двадцати лет.</w:t>
      </w:r>
    </w:p>
    <w:p w:rsidR="00726A7A" w:rsidRPr="006B2120" w:rsidRDefault="00726A7A" w:rsidP="00E7205A">
      <w:pPr>
        <w:spacing w:after="0"/>
        <w:ind w:firstLine="708"/>
        <w:jc w:val="both"/>
        <w:rPr>
          <w:rFonts w:ascii="Times New Roman" w:hAnsi="Times New Roman" w:cs="Times New Roman"/>
          <w:i/>
          <w:sz w:val="24"/>
          <w:szCs w:val="24"/>
        </w:rPr>
      </w:pPr>
      <w:r w:rsidRPr="006B2120">
        <w:rPr>
          <w:rFonts w:ascii="Times New Roman" w:hAnsi="Times New Roman" w:cs="Times New Roman"/>
          <w:i/>
          <w:sz w:val="24"/>
          <w:szCs w:val="24"/>
        </w:rPr>
        <w:t>4. Организация совершения хотя бы одного из преступлений, предусмотренных статьями 205, 205.3,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w:t>
      </w:r>
    </w:p>
    <w:p w:rsidR="00726A7A" w:rsidRPr="006B2120" w:rsidRDefault="00726A7A" w:rsidP="00E7205A">
      <w:pPr>
        <w:ind w:firstLine="708"/>
        <w:jc w:val="both"/>
        <w:rPr>
          <w:rFonts w:ascii="Times New Roman" w:hAnsi="Times New Roman" w:cs="Times New Roman"/>
          <w:i/>
          <w:sz w:val="24"/>
          <w:szCs w:val="24"/>
        </w:rPr>
      </w:pPr>
      <w:r w:rsidRPr="006B2120">
        <w:rPr>
          <w:rFonts w:ascii="Times New Roman" w:hAnsi="Times New Roman" w:cs="Times New Roman"/>
          <w:i/>
          <w:sz w:val="24"/>
          <w:szCs w:val="24"/>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B94149" w:rsidRPr="007D233F" w:rsidRDefault="00B94149" w:rsidP="00B94149">
      <w:pPr>
        <w:spacing w:after="0"/>
        <w:ind w:firstLine="708"/>
        <w:jc w:val="both"/>
        <w:rPr>
          <w:rFonts w:ascii="Times New Roman" w:hAnsi="Times New Roman" w:cs="Times New Roman"/>
          <w:sz w:val="28"/>
          <w:szCs w:val="28"/>
        </w:rPr>
      </w:pPr>
      <w:r w:rsidRPr="007D233F">
        <w:rPr>
          <w:rFonts w:ascii="Times New Roman" w:hAnsi="Times New Roman" w:cs="Times New Roman"/>
          <w:sz w:val="28"/>
          <w:szCs w:val="28"/>
        </w:rPr>
        <w:t>Анализ показывает, что ключевым системообразующим фактором, который порождает и подпитывает террористическую активность на Северном Кавказе и вызывает эскалацию насилия и нестабильности, является трафик афганского героина через этот регион. Ежегодно через Иран, Турцию, акваторию Каспийского моря и Кавказский регион осуществляется транзит до 10 тонн афганских наркотиков для их последующей дистрибуции на территории Российской Федерации.</w:t>
      </w:r>
    </w:p>
    <w:p w:rsidR="00B94149" w:rsidRPr="007D233F" w:rsidRDefault="00B94149" w:rsidP="00B94149">
      <w:pPr>
        <w:spacing w:after="0"/>
        <w:ind w:firstLine="708"/>
        <w:jc w:val="both"/>
        <w:rPr>
          <w:rFonts w:ascii="Times New Roman" w:hAnsi="Times New Roman" w:cs="Times New Roman"/>
          <w:sz w:val="28"/>
          <w:szCs w:val="28"/>
        </w:rPr>
      </w:pPr>
      <w:r w:rsidRPr="007D233F">
        <w:rPr>
          <w:rFonts w:ascii="Times New Roman" w:hAnsi="Times New Roman" w:cs="Times New Roman"/>
          <w:sz w:val="28"/>
          <w:szCs w:val="28"/>
        </w:rPr>
        <w:t>При этом существует тесная спайка между этническими преступными группировками и их диаспорами, организующими транзит и продвижение этого криминального товара в Российской Федерации, и террористическими формированиями, подпитывающимися за счет ценовой разницы героина по обеим сторонам Кавказского хребта: если в Турции и Иране стоимость одного килограмма афганского героина составляет около 5 тысяч долларов, то, например, в Ростовской области его средняя цена — около 20 тысяч долларов.</w:t>
      </w:r>
    </w:p>
    <w:p w:rsidR="00B94149" w:rsidRPr="007D233F" w:rsidRDefault="00B94149" w:rsidP="00B94149">
      <w:pPr>
        <w:spacing w:after="0"/>
        <w:ind w:firstLine="708"/>
        <w:jc w:val="both"/>
        <w:rPr>
          <w:rFonts w:ascii="Times New Roman" w:hAnsi="Times New Roman" w:cs="Times New Roman"/>
          <w:sz w:val="28"/>
          <w:szCs w:val="28"/>
        </w:rPr>
      </w:pPr>
      <w:r w:rsidRPr="007D233F">
        <w:rPr>
          <w:rFonts w:ascii="Times New Roman" w:hAnsi="Times New Roman" w:cs="Times New Roman"/>
          <w:sz w:val="28"/>
          <w:szCs w:val="28"/>
        </w:rPr>
        <w:t>По оценкам Управления по наркотикам и преступности ООН, афганский героин ежегодно является причиной смерти более 100 тысяч человек, а с начала века он унес жизни почти полутора миллионов человек.</w:t>
      </w:r>
    </w:p>
    <w:p w:rsidR="00B94149" w:rsidRPr="007D233F" w:rsidRDefault="00B94149" w:rsidP="00B94149">
      <w:pPr>
        <w:spacing w:after="0"/>
        <w:ind w:firstLine="708"/>
        <w:jc w:val="both"/>
        <w:rPr>
          <w:rFonts w:ascii="Times New Roman" w:hAnsi="Times New Roman" w:cs="Times New Roman"/>
          <w:sz w:val="28"/>
          <w:szCs w:val="28"/>
        </w:rPr>
      </w:pPr>
      <w:r w:rsidRPr="007D233F">
        <w:rPr>
          <w:rFonts w:ascii="Times New Roman" w:hAnsi="Times New Roman" w:cs="Times New Roman"/>
          <w:sz w:val="28"/>
          <w:szCs w:val="28"/>
        </w:rPr>
        <w:t xml:space="preserve">Масштабный транзит афганского героина является главным источником формирования евразийско-африканской дуги нестабильности, в частности, выступает </w:t>
      </w:r>
      <w:r w:rsidRPr="007D233F">
        <w:rPr>
          <w:rFonts w:ascii="Times New Roman" w:hAnsi="Times New Roman" w:cs="Times New Roman"/>
          <w:sz w:val="28"/>
          <w:szCs w:val="28"/>
        </w:rPr>
        <w:lastRenderedPageBreak/>
        <w:t>в качестве возобновляемой финансовой базы функционирования ИГИЛ, извлекающего баснословные доходы за счет обеспечения половины всего объема поставляемого в Европу героина через дестабилизированные Ирак и Африку, порождает и подпитывает криминальную активность в регионах Северного Кавказа, Центральной Азии, Балкан и Ближнего Востока.</w:t>
      </w:r>
    </w:p>
    <w:p w:rsidR="00B94149" w:rsidRPr="007D233F" w:rsidRDefault="00B94149" w:rsidP="00B94149">
      <w:pPr>
        <w:spacing w:after="0"/>
        <w:ind w:firstLine="708"/>
        <w:jc w:val="both"/>
        <w:rPr>
          <w:rFonts w:ascii="Times New Roman" w:hAnsi="Times New Roman" w:cs="Times New Roman"/>
          <w:sz w:val="28"/>
          <w:szCs w:val="28"/>
        </w:rPr>
      </w:pPr>
      <w:r w:rsidRPr="007D233F">
        <w:rPr>
          <w:rFonts w:ascii="Times New Roman" w:hAnsi="Times New Roman" w:cs="Times New Roman"/>
          <w:sz w:val="28"/>
          <w:szCs w:val="28"/>
        </w:rPr>
        <w:t>Центральная функция наркоторговли при этом очевидна. Наркотики формируют своего рода аналог золотовалютных резервов для квазигосударственных группировок, что неудивительно, учитывая равенство стоимости килограмма золота и того же кокаина или героина.</w:t>
      </w:r>
    </w:p>
    <w:p w:rsidR="00B94149" w:rsidRPr="007D233F" w:rsidRDefault="00B94149" w:rsidP="00B94149">
      <w:pPr>
        <w:spacing w:after="0"/>
        <w:ind w:firstLine="708"/>
        <w:jc w:val="both"/>
        <w:rPr>
          <w:rFonts w:ascii="Times New Roman" w:hAnsi="Times New Roman" w:cs="Times New Roman"/>
          <w:sz w:val="28"/>
          <w:szCs w:val="28"/>
        </w:rPr>
      </w:pPr>
      <w:r w:rsidRPr="007D233F">
        <w:rPr>
          <w:rFonts w:ascii="Times New Roman" w:hAnsi="Times New Roman" w:cs="Times New Roman"/>
          <w:sz w:val="28"/>
          <w:szCs w:val="28"/>
        </w:rPr>
        <w:t>Ежегодные доходы от наркооборота, которые оцениваются в 500 миллиардов долларов в год, выступают как финансово-организационная база, порождающая целый ряд новых влиятельных субъектов, неизбежно вступающих в конкуренцию с государством и трансформирующих социально-политическую обстановку по своим лекалам.</w:t>
      </w:r>
    </w:p>
    <w:p w:rsidR="00B94149" w:rsidRPr="007D233F" w:rsidRDefault="00B94149" w:rsidP="00B94149">
      <w:pPr>
        <w:spacing w:after="0"/>
        <w:ind w:firstLine="708"/>
        <w:jc w:val="both"/>
        <w:rPr>
          <w:rFonts w:ascii="Times New Roman" w:hAnsi="Times New Roman" w:cs="Times New Roman"/>
          <w:sz w:val="28"/>
          <w:szCs w:val="28"/>
        </w:rPr>
      </w:pPr>
      <w:r w:rsidRPr="007D233F">
        <w:rPr>
          <w:rFonts w:ascii="Times New Roman" w:hAnsi="Times New Roman" w:cs="Times New Roman"/>
          <w:sz w:val="28"/>
          <w:szCs w:val="28"/>
        </w:rPr>
        <w:t>Именно эти субъекты, опираясь на колоссальные финансовые возможности наркотранзита, вовлекают в свою деятельность и структурируют значительные людские ресурсы, идентифицирующие и идеологизирующие свою общность, используя различные социально-политические или религиозные платформы.</w:t>
      </w:r>
    </w:p>
    <w:p w:rsidR="00B94149" w:rsidRPr="007D233F" w:rsidRDefault="00B94149" w:rsidP="00B94149">
      <w:pPr>
        <w:spacing w:after="0"/>
        <w:ind w:firstLine="708"/>
        <w:jc w:val="both"/>
        <w:rPr>
          <w:rFonts w:ascii="Times New Roman" w:hAnsi="Times New Roman" w:cs="Times New Roman"/>
          <w:sz w:val="28"/>
          <w:szCs w:val="28"/>
        </w:rPr>
      </w:pPr>
      <w:r w:rsidRPr="007D233F">
        <w:rPr>
          <w:rFonts w:ascii="Times New Roman" w:hAnsi="Times New Roman" w:cs="Times New Roman"/>
          <w:sz w:val="28"/>
          <w:szCs w:val="28"/>
        </w:rPr>
        <w:t>Подобные образования с неизбежностью способствуют ослаблению и распаду суверенных государств и выступают заказчиками терактов, пиратства, торговли оружием и людьми. Эта криминальная гиперактивность в совокупности формирует параллельную власть и нелегальную экономику, которая подчас превышает возможности национальных государств.</w:t>
      </w:r>
    </w:p>
    <w:p w:rsidR="00B94149" w:rsidRPr="007D233F" w:rsidRDefault="00B94149" w:rsidP="00B94149">
      <w:pPr>
        <w:spacing w:after="0"/>
        <w:ind w:firstLine="708"/>
        <w:jc w:val="both"/>
        <w:rPr>
          <w:rFonts w:ascii="Times New Roman" w:hAnsi="Times New Roman" w:cs="Times New Roman"/>
          <w:sz w:val="28"/>
          <w:szCs w:val="28"/>
        </w:rPr>
      </w:pPr>
      <w:r w:rsidRPr="007D233F">
        <w:rPr>
          <w:rFonts w:ascii="Times New Roman" w:hAnsi="Times New Roman" w:cs="Times New Roman"/>
          <w:sz w:val="28"/>
          <w:szCs w:val="28"/>
        </w:rPr>
        <w:t xml:space="preserve">По сути, именно непрекращающийся транзит наркотиков стал сегодня в мире главным фактором подрыва локальной, региональной и глобальной безопасности. </w:t>
      </w:r>
    </w:p>
    <w:p w:rsidR="00B94149" w:rsidRPr="007D233F" w:rsidRDefault="00B94149" w:rsidP="00B94149">
      <w:pPr>
        <w:spacing w:after="0"/>
        <w:ind w:firstLine="708"/>
        <w:jc w:val="both"/>
        <w:rPr>
          <w:rFonts w:ascii="Times New Roman" w:hAnsi="Times New Roman" w:cs="Times New Roman"/>
          <w:sz w:val="28"/>
          <w:szCs w:val="28"/>
        </w:rPr>
      </w:pPr>
      <w:r w:rsidRPr="007D233F">
        <w:rPr>
          <w:rFonts w:ascii="Times New Roman" w:hAnsi="Times New Roman" w:cs="Times New Roman"/>
          <w:sz w:val="28"/>
          <w:szCs w:val="28"/>
        </w:rPr>
        <w:t>Именно поэтому первым ключевым вектором международной антинаркотической политики России должно стать сосредоточение усилий всех государств ООН на ликвидации планетарного центра наркопроизводства в Афганистане.</w:t>
      </w:r>
    </w:p>
    <w:p w:rsidR="00B94149" w:rsidRPr="007D233F" w:rsidRDefault="00B94149" w:rsidP="00B94149">
      <w:pPr>
        <w:spacing w:after="0"/>
        <w:ind w:firstLine="708"/>
        <w:jc w:val="both"/>
        <w:rPr>
          <w:rFonts w:ascii="Times New Roman" w:hAnsi="Times New Roman" w:cs="Times New Roman"/>
          <w:sz w:val="28"/>
          <w:szCs w:val="28"/>
        </w:rPr>
      </w:pPr>
      <w:r w:rsidRPr="007D233F">
        <w:rPr>
          <w:rFonts w:ascii="Times New Roman" w:hAnsi="Times New Roman" w:cs="Times New Roman"/>
          <w:sz w:val="28"/>
          <w:szCs w:val="28"/>
        </w:rPr>
        <w:t>Это масштабная и комплексная задача. Ведь этот феномен существует не стихийно, как природное явление, а бережно и тщательно культивируется, охраняется и щедро спонсируется теневым банковским сектором.</w:t>
      </w:r>
    </w:p>
    <w:p w:rsidR="00B94149" w:rsidRPr="007D233F" w:rsidRDefault="00B94149" w:rsidP="00B94149">
      <w:pPr>
        <w:spacing w:after="0"/>
        <w:ind w:firstLine="708"/>
        <w:jc w:val="both"/>
        <w:rPr>
          <w:rFonts w:ascii="Times New Roman" w:hAnsi="Times New Roman" w:cs="Times New Roman"/>
          <w:sz w:val="28"/>
          <w:szCs w:val="28"/>
        </w:rPr>
      </w:pPr>
      <w:r w:rsidRPr="007D233F">
        <w:rPr>
          <w:rFonts w:ascii="Times New Roman" w:hAnsi="Times New Roman" w:cs="Times New Roman"/>
          <w:sz w:val="28"/>
          <w:szCs w:val="28"/>
        </w:rPr>
        <w:t>Второй вектор должен быть направлен на продвижение программ комплексного альтернативного развития в целях форсированного укрепления суверенных национальных государств, что зафиксировано в соответствующих решениях Генеральной Ассамблеи ООН.</w:t>
      </w:r>
    </w:p>
    <w:p w:rsidR="00B94149" w:rsidRDefault="00B94149" w:rsidP="00B94149">
      <w:pPr>
        <w:ind w:firstLine="708"/>
        <w:jc w:val="both"/>
        <w:rPr>
          <w:rFonts w:ascii="Times New Roman" w:hAnsi="Times New Roman" w:cs="Times New Roman"/>
          <w:sz w:val="28"/>
          <w:szCs w:val="28"/>
        </w:rPr>
      </w:pPr>
      <w:r w:rsidRPr="007D233F">
        <w:rPr>
          <w:rFonts w:ascii="Times New Roman" w:hAnsi="Times New Roman" w:cs="Times New Roman"/>
          <w:sz w:val="28"/>
          <w:szCs w:val="28"/>
        </w:rPr>
        <w:t>Альтернативное развитие должно опираться на современные формы индустриализации, требующие строительства трансконтинентальных интегративных инфраструктур, объединяющих транспорт, энергетику и телекоммуникации.</w:t>
      </w:r>
    </w:p>
    <w:p w:rsidR="00B94149" w:rsidRPr="0038343E" w:rsidRDefault="00B94149" w:rsidP="00B94149">
      <w:pPr>
        <w:ind w:firstLine="708"/>
        <w:rPr>
          <w:rFonts w:ascii="Times New Roman" w:hAnsi="Times New Roman" w:cs="Times New Roman"/>
          <w:b/>
          <w:sz w:val="28"/>
          <w:szCs w:val="28"/>
        </w:rPr>
      </w:pPr>
      <w:r w:rsidRPr="0038343E">
        <w:rPr>
          <w:rFonts w:ascii="Times New Roman" w:hAnsi="Times New Roman" w:cs="Times New Roman"/>
          <w:b/>
          <w:sz w:val="28"/>
          <w:szCs w:val="28"/>
        </w:rPr>
        <w:lastRenderedPageBreak/>
        <w:t>Вопросы:</w:t>
      </w:r>
    </w:p>
    <w:p w:rsidR="00B94149" w:rsidRPr="0038343E" w:rsidRDefault="00B94149" w:rsidP="00B94149">
      <w:pPr>
        <w:spacing w:after="0"/>
        <w:ind w:firstLine="708"/>
        <w:rPr>
          <w:rFonts w:ascii="Times New Roman" w:hAnsi="Times New Roman" w:cs="Times New Roman"/>
          <w:sz w:val="28"/>
          <w:szCs w:val="28"/>
        </w:rPr>
      </w:pPr>
      <w:r w:rsidRPr="0038343E">
        <w:rPr>
          <w:rFonts w:ascii="Times New Roman" w:hAnsi="Times New Roman" w:cs="Times New Roman"/>
          <w:sz w:val="28"/>
          <w:szCs w:val="28"/>
        </w:rPr>
        <w:t>1. Роль наркотрафика в развитии террористических организаций.</w:t>
      </w:r>
    </w:p>
    <w:p w:rsidR="00B94149" w:rsidRPr="0038343E" w:rsidRDefault="00B94149" w:rsidP="00B94149">
      <w:pPr>
        <w:spacing w:after="0"/>
        <w:ind w:firstLine="708"/>
        <w:rPr>
          <w:rFonts w:ascii="Times New Roman" w:hAnsi="Times New Roman" w:cs="Times New Roman"/>
          <w:sz w:val="28"/>
          <w:szCs w:val="28"/>
        </w:rPr>
      </w:pPr>
      <w:r w:rsidRPr="0038343E">
        <w:rPr>
          <w:rFonts w:ascii="Times New Roman" w:hAnsi="Times New Roman" w:cs="Times New Roman"/>
          <w:sz w:val="28"/>
          <w:szCs w:val="28"/>
        </w:rPr>
        <w:t>2. Основные направления международной антинаркотической политики.</w:t>
      </w:r>
    </w:p>
    <w:p w:rsidR="00B94149" w:rsidRPr="0038343E" w:rsidRDefault="00B94149" w:rsidP="00B94149">
      <w:pPr>
        <w:ind w:firstLine="708"/>
        <w:rPr>
          <w:rFonts w:ascii="Times New Roman" w:hAnsi="Times New Roman" w:cs="Times New Roman"/>
          <w:sz w:val="28"/>
          <w:szCs w:val="28"/>
        </w:rPr>
      </w:pPr>
      <w:r w:rsidRPr="0038343E">
        <w:rPr>
          <w:rFonts w:ascii="Times New Roman" w:hAnsi="Times New Roman" w:cs="Times New Roman"/>
          <w:sz w:val="28"/>
          <w:szCs w:val="28"/>
        </w:rPr>
        <w:t>3. Международные организации, занимающиеся противоборством  наркотрафику, их функции.</w:t>
      </w:r>
    </w:p>
    <w:p w:rsidR="00A72906" w:rsidRPr="00A72906" w:rsidRDefault="00A72906" w:rsidP="00F6173B">
      <w:pPr>
        <w:jc w:val="both"/>
        <w:rPr>
          <w:rFonts w:ascii="Times New Roman" w:hAnsi="Times New Roman" w:cs="Times New Roman"/>
          <w:sz w:val="32"/>
          <w:szCs w:val="32"/>
        </w:rPr>
      </w:pPr>
    </w:p>
    <w:p w:rsidR="00F6173B" w:rsidRPr="007A33F4" w:rsidRDefault="00F6173B" w:rsidP="00F6173B">
      <w:pPr>
        <w:jc w:val="both"/>
        <w:rPr>
          <w:rFonts w:ascii="Times New Roman" w:hAnsi="Times New Roman" w:cs="Times New Roman"/>
          <w:sz w:val="24"/>
          <w:szCs w:val="24"/>
        </w:rPr>
      </w:pPr>
    </w:p>
    <w:p w:rsidR="00F6173B" w:rsidRDefault="00F6173B" w:rsidP="00F6173B">
      <w:pPr>
        <w:jc w:val="both"/>
      </w:pPr>
    </w:p>
    <w:p w:rsidR="00F6173B" w:rsidRPr="00F6173B" w:rsidRDefault="00F6173B" w:rsidP="00F6173B">
      <w:pPr>
        <w:tabs>
          <w:tab w:val="left" w:pos="1680"/>
        </w:tabs>
        <w:jc w:val="both"/>
        <w:rPr>
          <w:rFonts w:ascii="Times New Roman" w:eastAsia="Times New Roman" w:hAnsi="Times New Roman" w:cs="Times New Roman"/>
          <w:sz w:val="28"/>
          <w:szCs w:val="28"/>
        </w:rPr>
      </w:pPr>
    </w:p>
    <w:sectPr w:rsidR="00F6173B" w:rsidRPr="00F6173B" w:rsidSect="0038343E">
      <w:pgSz w:w="11906" w:h="16838"/>
      <w:pgMar w:top="851" w:right="851"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1B3" w:rsidRDefault="00F301B3" w:rsidP="002A46D8">
      <w:pPr>
        <w:spacing w:after="0" w:line="240" w:lineRule="auto"/>
      </w:pPr>
      <w:r>
        <w:separator/>
      </w:r>
    </w:p>
  </w:endnote>
  <w:endnote w:type="continuationSeparator" w:id="0">
    <w:p w:rsidR="00F301B3" w:rsidRDefault="00F301B3" w:rsidP="002A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15194"/>
    </w:sdtPr>
    <w:sdtEndPr/>
    <w:sdtContent>
      <w:p w:rsidR="00026C0F" w:rsidRDefault="008E0E17">
        <w:pPr>
          <w:pStyle w:val="ab"/>
          <w:jc w:val="right"/>
        </w:pPr>
        <w:r>
          <w:fldChar w:fldCharType="begin"/>
        </w:r>
        <w:r w:rsidR="007168F4">
          <w:instrText>PAGE   \* MERGEFORMAT</w:instrText>
        </w:r>
        <w:r>
          <w:fldChar w:fldCharType="separate"/>
        </w:r>
        <w:r w:rsidR="00841269">
          <w:rPr>
            <w:noProof/>
          </w:rPr>
          <w:t>2</w:t>
        </w:r>
        <w:r>
          <w:rPr>
            <w:noProof/>
          </w:rPr>
          <w:fldChar w:fldCharType="end"/>
        </w:r>
      </w:p>
    </w:sdtContent>
  </w:sdt>
  <w:p w:rsidR="00026C0F" w:rsidRDefault="00026C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1B3" w:rsidRDefault="00F301B3" w:rsidP="002A46D8">
      <w:pPr>
        <w:spacing w:after="0" w:line="240" w:lineRule="auto"/>
      </w:pPr>
      <w:r>
        <w:separator/>
      </w:r>
    </w:p>
  </w:footnote>
  <w:footnote w:type="continuationSeparator" w:id="0">
    <w:p w:rsidR="00F301B3" w:rsidRDefault="00F301B3" w:rsidP="002A4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40F"/>
    <w:multiLevelType w:val="hybridMultilevel"/>
    <w:tmpl w:val="5DC26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43A57"/>
    <w:multiLevelType w:val="hybridMultilevel"/>
    <w:tmpl w:val="85E63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76D32"/>
    <w:multiLevelType w:val="hybridMultilevel"/>
    <w:tmpl w:val="E1C62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A11FA"/>
    <w:multiLevelType w:val="hybridMultilevel"/>
    <w:tmpl w:val="A8B2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7207D"/>
    <w:multiLevelType w:val="hybridMultilevel"/>
    <w:tmpl w:val="7D2A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571ACF"/>
    <w:multiLevelType w:val="hybridMultilevel"/>
    <w:tmpl w:val="9F062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0526B3"/>
    <w:multiLevelType w:val="hybridMultilevel"/>
    <w:tmpl w:val="D79E6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4176F0"/>
    <w:multiLevelType w:val="hybridMultilevel"/>
    <w:tmpl w:val="A8B2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A267C2"/>
    <w:multiLevelType w:val="hybridMultilevel"/>
    <w:tmpl w:val="A8B2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696D1C"/>
    <w:multiLevelType w:val="hybridMultilevel"/>
    <w:tmpl w:val="7D2A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22D99"/>
    <w:multiLevelType w:val="hybridMultilevel"/>
    <w:tmpl w:val="E22C3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117651"/>
    <w:multiLevelType w:val="hybridMultilevel"/>
    <w:tmpl w:val="CABC41CC"/>
    <w:lvl w:ilvl="0" w:tplc="B91A9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D422FA4"/>
    <w:multiLevelType w:val="hybridMultilevel"/>
    <w:tmpl w:val="187C965A"/>
    <w:lvl w:ilvl="0" w:tplc="67B2A4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C56F29"/>
    <w:multiLevelType w:val="hybridMultilevel"/>
    <w:tmpl w:val="134EF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887365"/>
    <w:multiLevelType w:val="hybridMultilevel"/>
    <w:tmpl w:val="A8B2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AE5AFE"/>
    <w:multiLevelType w:val="hybridMultilevel"/>
    <w:tmpl w:val="A87A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3E7BFB"/>
    <w:multiLevelType w:val="multilevel"/>
    <w:tmpl w:val="238E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9B47C8"/>
    <w:multiLevelType w:val="hybridMultilevel"/>
    <w:tmpl w:val="C5968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CA12F4"/>
    <w:multiLevelType w:val="hybridMultilevel"/>
    <w:tmpl w:val="A8B225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7DE16865"/>
    <w:multiLevelType w:val="multilevel"/>
    <w:tmpl w:val="238E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D600BC"/>
    <w:multiLevelType w:val="hybridMultilevel"/>
    <w:tmpl w:val="8FAC4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11"/>
  </w:num>
  <w:num w:numId="5">
    <w:abstractNumId w:val="6"/>
  </w:num>
  <w:num w:numId="6">
    <w:abstractNumId w:val="0"/>
  </w:num>
  <w:num w:numId="7">
    <w:abstractNumId w:val="20"/>
  </w:num>
  <w:num w:numId="8">
    <w:abstractNumId w:val="18"/>
  </w:num>
  <w:num w:numId="9">
    <w:abstractNumId w:val="1"/>
  </w:num>
  <w:num w:numId="10">
    <w:abstractNumId w:val="8"/>
  </w:num>
  <w:num w:numId="11">
    <w:abstractNumId w:val="7"/>
  </w:num>
  <w:num w:numId="12">
    <w:abstractNumId w:val="10"/>
  </w:num>
  <w:num w:numId="13">
    <w:abstractNumId w:val="3"/>
  </w:num>
  <w:num w:numId="14">
    <w:abstractNumId w:val="14"/>
  </w:num>
  <w:num w:numId="15">
    <w:abstractNumId w:val="16"/>
  </w:num>
  <w:num w:numId="16">
    <w:abstractNumId w:val="19"/>
  </w:num>
  <w:num w:numId="17">
    <w:abstractNumId w:val="15"/>
  </w:num>
  <w:num w:numId="18">
    <w:abstractNumId w:val="9"/>
  </w:num>
  <w:num w:numId="19">
    <w:abstractNumId w:val="4"/>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D5"/>
    <w:rsid w:val="00003FFA"/>
    <w:rsid w:val="00007562"/>
    <w:rsid w:val="00016668"/>
    <w:rsid w:val="00023A02"/>
    <w:rsid w:val="00026C0F"/>
    <w:rsid w:val="0002742C"/>
    <w:rsid w:val="00030472"/>
    <w:rsid w:val="000322B8"/>
    <w:rsid w:val="00033337"/>
    <w:rsid w:val="00033967"/>
    <w:rsid w:val="00033CEA"/>
    <w:rsid w:val="00052086"/>
    <w:rsid w:val="000526CB"/>
    <w:rsid w:val="00052BDB"/>
    <w:rsid w:val="00057FEC"/>
    <w:rsid w:val="00075F38"/>
    <w:rsid w:val="00084DFD"/>
    <w:rsid w:val="000B2CED"/>
    <w:rsid w:val="000E0A2C"/>
    <w:rsid w:val="000E194C"/>
    <w:rsid w:val="000F1D5B"/>
    <w:rsid w:val="00112E0E"/>
    <w:rsid w:val="00112E1D"/>
    <w:rsid w:val="00113C42"/>
    <w:rsid w:val="00116BB6"/>
    <w:rsid w:val="001218AB"/>
    <w:rsid w:val="0012481B"/>
    <w:rsid w:val="00127C3A"/>
    <w:rsid w:val="00135E41"/>
    <w:rsid w:val="0013728D"/>
    <w:rsid w:val="00146867"/>
    <w:rsid w:val="00153ED0"/>
    <w:rsid w:val="00163CA6"/>
    <w:rsid w:val="00166542"/>
    <w:rsid w:val="00170A19"/>
    <w:rsid w:val="00176345"/>
    <w:rsid w:val="00177195"/>
    <w:rsid w:val="001818DD"/>
    <w:rsid w:val="0018531B"/>
    <w:rsid w:val="00197543"/>
    <w:rsid w:val="001A071A"/>
    <w:rsid w:val="001A0B06"/>
    <w:rsid w:val="001B56A7"/>
    <w:rsid w:val="001C0638"/>
    <w:rsid w:val="001D46A1"/>
    <w:rsid w:val="001E1109"/>
    <w:rsid w:val="00203221"/>
    <w:rsid w:val="00210272"/>
    <w:rsid w:val="0021111C"/>
    <w:rsid w:val="00211315"/>
    <w:rsid w:val="00216D27"/>
    <w:rsid w:val="00224044"/>
    <w:rsid w:val="002309D6"/>
    <w:rsid w:val="00230BE2"/>
    <w:rsid w:val="002313FA"/>
    <w:rsid w:val="00232076"/>
    <w:rsid w:val="00236903"/>
    <w:rsid w:val="00254094"/>
    <w:rsid w:val="00255228"/>
    <w:rsid w:val="00261C74"/>
    <w:rsid w:val="002774D2"/>
    <w:rsid w:val="0028104C"/>
    <w:rsid w:val="00283DDE"/>
    <w:rsid w:val="002858CF"/>
    <w:rsid w:val="002872C0"/>
    <w:rsid w:val="00291F56"/>
    <w:rsid w:val="002A46D8"/>
    <w:rsid w:val="002A5259"/>
    <w:rsid w:val="002A5407"/>
    <w:rsid w:val="002B2948"/>
    <w:rsid w:val="002B53D0"/>
    <w:rsid w:val="002C0787"/>
    <w:rsid w:val="002D105D"/>
    <w:rsid w:val="002E4DA9"/>
    <w:rsid w:val="002F231C"/>
    <w:rsid w:val="00303904"/>
    <w:rsid w:val="00307302"/>
    <w:rsid w:val="00320A90"/>
    <w:rsid w:val="00331228"/>
    <w:rsid w:val="00340D97"/>
    <w:rsid w:val="00342522"/>
    <w:rsid w:val="00342AC2"/>
    <w:rsid w:val="00356308"/>
    <w:rsid w:val="00360BAF"/>
    <w:rsid w:val="00361490"/>
    <w:rsid w:val="00363E7C"/>
    <w:rsid w:val="003645D7"/>
    <w:rsid w:val="003664B0"/>
    <w:rsid w:val="003713A3"/>
    <w:rsid w:val="003742F2"/>
    <w:rsid w:val="003751A4"/>
    <w:rsid w:val="00382194"/>
    <w:rsid w:val="0038343E"/>
    <w:rsid w:val="00387486"/>
    <w:rsid w:val="00394705"/>
    <w:rsid w:val="003A32FB"/>
    <w:rsid w:val="003A5BC4"/>
    <w:rsid w:val="003B0D0B"/>
    <w:rsid w:val="003B14B0"/>
    <w:rsid w:val="003B1DFB"/>
    <w:rsid w:val="003B3EB3"/>
    <w:rsid w:val="003C27B6"/>
    <w:rsid w:val="003C2FEC"/>
    <w:rsid w:val="003C461A"/>
    <w:rsid w:val="003C7567"/>
    <w:rsid w:val="003D13E0"/>
    <w:rsid w:val="003E0F31"/>
    <w:rsid w:val="003E4978"/>
    <w:rsid w:val="003F592D"/>
    <w:rsid w:val="003F64F4"/>
    <w:rsid w:val="00400526"/>
    <w:rsid w:val="00407664"/>
    <w:rsid w:val="00424649"/>
    <w:rsid w:val="00426278"/>
    <w:rsid w:val="00426A4F"/>
    <w:rsid w:val="00437C27"/>
    <w:rsid w:val="00455444"/>
    <w:rsid w:val="00472B53"/>
    <w:rsid w:val="004834E9"/>
    <w:rsid w:val="00495F96"/>
    <w:rsid w:val="004A3D67"/>
    <w:rsid w:val="004A4796"/>
    <w:rsid w:val="004A566C"/>
    <w:rsid w:val="004A5818"/>
    <w:rsid w:val="004D0208"/>
    <w:rsid w:val="004E0FE0"/>
    <w:rsid w:val="004E726B"/>
    <w:rsid w:val="005049BB"/>
    <w:rsid w:val="005124FC"/>
    <w:rsid w:val="005133E7"/>
    <w:rsid w:val="005135F2"/>
    <w:rsid w:val="00517943"/>
    <w:rsid w:val="00553FC6"/>
    <w:rsid w:val="00560BF2"/>
    <w:rsid w:val="00561F68"/>
    <w:rsid w:val="00581088"/>
    <w:rsid w:val="00583DCA"/>
    <w:rsid w:val="0059782F"/>
    <w:rsid w:val="005A01C0"/>
    <w:rsid w:val="005A40B8"/>
    <w:rsid w:val="005A64CA"/>
    <w:rsid w:val="005B1220"/>
    <w:rsid w:val="005B3FE3"/>
    <w:rsid w:val="005D1165"/>
    <w:rsid w:val="005D6A63"/>
    <w:rsid w:val="005E160F"/>
    <w:rsid w:val="005E4877"/>
    <w:rsid w:val="005F5C86"/>
    <w:rsid w:val="00603589"/>
    <w:rsid w:val="00603AC7"/>
    <w:rsid w:val="00616D75"/>
    <w:rsid w:val="00620001"/>
    <w:rsid w:val="006226CD"/>
    <w:rsid w:val="00624596"/>
    <w:rsid w:val="0064603A"/>
    <w:rsid w:val="00650533"/>
    <w:rsid w:val="006506AC"/>
    <w:rsid w:val="00652C70"/>
    <w:rsid w:val="006546F5"/>
    <w:rsid w:val="006550DB"/>
    <w:rsid w:val="00666A86"/>
    <w:rsid w:val="00670FC1"/>
    <w:rsid w:val="006711AB"/>
    <w:rsid w:val="00673988"/>
    <w:rsid w:val="006759BE"/>
    <w:rsid w:val="00682F51"/>
    <w:rsid w:val="0069462D"/>
    <w:rsid w:val="006A4A39"/>
    <w:rsid w:val="006B2120"/>
    <w:rsid w:val="006C23A0"/>
    <w:rsid w:val="006C53DD"/>
    <w:rsid w:val="006D3746"/>
    <w:rsid w:val="006F5B2E"/>
    <w:rsid w:val="006F5BE3"/>
    <w:rsid w:val="006F77D9"/>
    <w:rsid w:val="00704D83"/>
    <w:rsid w:val="0070731D"/>
    <w:rsid w:val="00707D34"/>
    <w:rsid w:val="007168F4"/>
    <w:rsid w:val="00724F00"/>
    <w:rsid w:val="00726A7A"/>
    <w:rsid w:val="0072791F"/>
    <w:rsid w:val="007314A7"/>
    <w:rsid w:val="00745B4B"/>
    <w:rsid w:val="007479B5"/>
    <w:rsid w:val="0075026F"/>
    <w:rsid w:val="00752537"/>
    <w:rsid w:val="007634E9"/>
    <w:rsid w:val="00763EC6"/>
    <w:rsid w:val="00767483"/>
    <w:rsid w:val="00793851"/>
    <w:rsid w:val="007957A4"/>
    <w:rsid w:val="00796F18"/>
    <w:rsid w:val="0079780F"/>
    <w:rsid w:val="007B2BF0"/>
    <w:rsid w:val="007C1DEA"/>
    <w:rsid w:val="007C67CE"/>
    <w:rsid w:val="007D2A32"/>
    <w:rsid w:val="007D3BE9"/>
    <w:rsid w:val="007D4458"/>
    <w:rsid w:val="007D4F87"/>
    <w:rsid w:val="007D7B2B"/>
    <w:rsid w:val="007E0F42"/>
    <w:rsid w:val="007F422A"/>
    <w:rsid w:val="007F667D"/>
    <w:rsid w:val="00804A30"/>
    <w:rsid w:val="00810EC2"/>
    <w:rsid w:val="00814D40"/>
    <w:rsid w:val="008215B0"/>
    <w:rsid w:val="00837F42"/>
    <w:rsid w:val="00841269"/>
    <w:rsid w:val="0084309B"/>
    <w:rsid w:val="00846E21"/>
    <w:rsid w:val="00860C85"/>
    <w:rsid w:val="00865CF9"/>
    <w:rsid w:val="008775A2"/>
    <w:rsid w:val="008777E3"/>
    <w:rsid w:val="00882D3B"/>
    <w:rsid w:val="0088467E"/>
    <w:rsid w:val="00886B15"/>
    <w:rsid w:val="00897260"/>
    <w:rsid w:val="00897629"/>
    <w:rsid w:val="008A0929"/>
    <w:rsid w:val="008B1AA1"/>
    <w:rsid w:val="008B417D"/>
    <w:rsid w:val="008D464A"/>
    <w:rsid w:val="008D7349"/>
    <w:rsid w:val="008E0E17"/>
    <w:rsid w:val="008E486C"/>
    <w:rsid w:val="008E7718"/>
    <w:rsid w:val="008F1EE0"/>
    <w:rsid w:val="00900203"/>
    <w:rsid w:val="0090089D"/>
    <w:rsid w:val="00901B88"/>
    <w:rsid w:val="00901F58"/>
    <w:rsid w:val="00903036"/>
    <w:rsid w:val="009105C2"/>
    <w:rsid w:val="00913237"/>
    <w:rsid w:val="009139D2"/>
    <w:rsid w:val="00920753"/>
    <w:rsid w:val="009213D8"/>
    <w:rsid w:val="00924311"/>
    <w:rsid w:val="009243E2"/>
    <w:rsid w:val="009339B4"/>
    <w:rsid w:val="0093749A"/>
    <w:rsid w:val="00941262"/>
    <w:rsid w:val="009447CD"/>
    <w:rsid w:val="00951E8C"/>
    <w:rsid w:val="00955F17"/>
    <w:rsid w:val="00964638"/>
    <w:rsid w:val="009648ED"/>
    <w:rsid w:val="009677B3"/>
    <w:rsid w:val="00973CAD"/>
    <w:rsid w:val="00976292"/>
    <w:rsid w:val="00977D7C"/>
    <w:rsid w:val="0098456E"/>
    <w:rsid w:val="0098468D"/>
    <w:rsid w:val="00984C5E"/>
    <w:rsid w:val="009B0EF3"/>
    <w:rsid w:val="009B299F"/>
    <w:rsid w:val="009B3BA2"/>
    <w:rsid w:val="009B56D8"/>
    <w:rsid w:val="009C0ADE"/>
    <w:rsid w:val="009C6613"/>
    <w:rsid w:val="009D14F3"/>
    <w:rsid w:val="009D2FDB"/>
    <w:rsid w:val="009D7C00"/>
    <w:rsid w:val="009E6288"/>
    <w:rsid w:val="009E7A36"/>
    <w:rsid w:val="009F1D42"/>
    <w:rsid w:val="009F2E33"/>
    <w:rsid w:val="009F599A"/>
    <w:rsid w:val="009F70B7"/>
    <w:rsid w:val="009F7A7A"/>
    <w:rsid w:val="00A004A3"/>
    <w:rsid w:val="00A04BEC"/>
    <w:rsid w:val="00A13D9E"/>
    <w:rsid w:val="00A32B35"/>
    <w:rsid w:val="00A32C41"/>
    <w:rsid w:val="00A425C1"/>
    <w:rsid w:val="00A4382E"/>
    <w:rsid w:val="00A50308"/>
    <w:rsid w:val="00A64908"/>
    <w:rsid w:val="00A72906"/>
    <w:rsid w:val="00A769AD"/>
    <w:rsid w:val="00A7752F"/>
    <w:rsid w:val="00A807C8"/>
    <w:rsid w:val="00A85DCC"/>
    <w:rsid w:val="00A902D2"/>
    <w:rsid w:val="00AA4E5E"/>
    <w:rsid w:val="00AB25CF"/>
    <w:rsid w:val="00AC1DCA"/>
    <w:rsid w:val="00AD6670"/>
    <w:rsid w:val="00AD74F9"/>
    <w:rsid w:val="00AE0AFC"/>
    <w:rsid w:val="00AE6A50"/>
    <w:rsid w:val="00B011FF"/>
    <w:rsid w:val="00B01594"/>
    <w:rsid w:val="00B07804"/>
    <w:rsid w:val="00B149D5"/>
    <w:rsid w:val="00B1711E"/>
    <w:rsid w:val="00B213ED"/>
    <w:rsid w:val="00B21949"/>
    <w:rsid w:val="00B21D1D"/>
    <w:rsid w:val="00B3124E"/>
    <w:rsid w:val="00B332CC"/>
    <w:rsid w:val="00B3386C"/>
    <w:rsid w:val="00B3516F"/>
    <w:rsid w:val="00B4576B"/>
    <w:rsid w:val="00B75484"/>
    <w:rsid w:val="00B94149"/>
    <w:rsid w:val="00BA00E5"/>
    <w:rsid w:val="00BA19E6"/>
    <w:rsid w:val="00BB417A"/>
    <w:rsid w:val="00BB544C"/>
    <w:rsid w:val="00BC4C66"/>
    <w:rsid w:val="00BD1FCF"/>
    <w:rsid w:val="00BD6A69"/>
    <w:rsid w:val="00BD7608"/>
    <w:rsid w:val="00BE014D"/>
    <w:rsid w:val="00BF0377"/>
    <w:rsid w:val="00BF05FB"/>
    <w:rsid w:val="00BF47E6"/>
    <w:rsid w:val="00C01D68"/>
    <w:rsid w:val="00C030D5"/>
    <w:rsid w:val="00C03756"/>
    <w:rsid w:val="00C07FFE"/>
    <w:rsid w:val="00C12377"/>
    <w:rsid w:val="00C13971"/>
    <w:rsid w:val="00C1796E"/>
    <w:rsid w:val="00C25F1A"/>
    <w:rsid w:val="00C26549"/>
    <w:rsid w:val="00C30740"/>
    <w:rsid w:val="00C3499D"/>
    <w:rsid w:val="00C3694F"/>
    <w:rsid w:val="00C37388"/>
    <w:rsid w:val="00C44379"/>
    <w:rsid w:val="00C45410"/>
    <w:rsid w:val="00C462BE"/>
    <w:rsid w:val="00C4764C"/>
    <w:rsid w:val="00C511C1"/>
    <w:rsid w:val="00C625C6"/>
    <w:rsid w:val="00C635C7"/>
    <w:rsid w:val="00C72F2F"/>
    <w:rsid w:val="00C82562"/>
    <w:rsid w:val="00C832C2"/>
    <w:rsid w:val="00C87E9C"/>
    <w:rsid w:val="00C87F1F"/>
    <w:rsid w:val="00C93CE0"/>
    <w:rsid w:val="00C973C5"/>
    <w:rsid w:val="00CA2404"/>
    <w:rsid w:val="00CA4247"/>
    <w:rsid w:val="00CA4E62"/>
    <w:rsid w:val="00CA5340"/>
    <w:rsid w:val="00CA68E4"/>
    <w:rsid w:val="00CB24CD"/>
    <w:rsid w:val="00CB4128"/>
    <w:rsid w:val="00CC0665"/>
    <w:rsid w:val="00CC2E4A"/>
    <w:rsid w:val="00CD29A0"/>
    <w:rsid w:val="00CE0AB9"/>
    <w:rsid w:val="00CE7DD7"/>
    <w:rsid w:val="00CF788D"/>
    <w:rsid w:val="00D00D05"/>
    <w:rsid w:val="00D061AB"/>
    <w:rsid w:val="00D219E4"/>
    <w:rsid w:val="00D31875"/>
    <w:rsid w:val="00D40DA7"/>
    <w:rsid w:val="00D43766"/>
    <w:rsid w:val="00D50190"/>
    <w:rsid w:val="00D56F49"/>
    <w:rsid w:val="00D609C7"/>
    <w:rsid w:val="00D63EAC"/>
    <w:rsid w:val="00D70976"/>
    <w:rsid w:val="00D70EF6"/>
    <w:rsid w:val="00D72C74"/>
    <w:rsid w:val="00D74A89"/>
    <w:rsid w:val="00D74FC7"/>
    <w:rsid w:val="00D7788F"/>
    <w:rsid w:val="00D77A82"/>
    <w:rsid w:val="00D84FEA"/>
    <w:rsid w:val="00D94AD3"/>
    <w:rsid w:val="00DA4215"/>
    <w:rsid w:val="00DB64D6"/>
    <w:rsid w:val="00DC0D82"/>
    <w:rsid w:val="00DD1F67"/>
    <w:rsid w:val="00DD5D10"/>
    <w:rsid w:val="00DE3553"/>
    <w:rsid w:val="00DF6EEF"/>
    <w:rsid w:val="00DF7F15"/>
    <w:rsid w:val="00E0285E"/>
    <w:rsid w:val="00E101EA"/>
    <w:rsid w:val="00E10252"/>
    <w:rsid w:val="00E223E5"/>
    <w:rsid w:val="00E32F9F"/>
    <w:rsid w:val="00E3660D"/>
    <w:rsid w:val="00E40173"/>
    <w:rsid w:val="00E46412"/>
    <w:rsid w:val="00E4737F"/>
    <w:rsid w:val="00E5377E"/>
    <w:rsid w:val="00E576E8"/>
    <w:rsid w:val="00E67485"/>
    <w:rsid w:val="00E67D9B"/>
    <w:rsid w:val="00E7205A"/>
    <w:rsid w:val="00E8075C"/>
    <w:rsid w:val="00E80E08"/>
    <w:rsid w:val="00E87AC6"/>
    <w:rsid w:val="00E9153F"/>
    <w:rsid w:val="00EA35A0"/>
    <w:rsid w:val="00EB0B04"/>
    <w:rsid w:val="00ED0C37"/>
    <w:rsid w:val="00ED5819"/>
    <w:rsid w:val="00EE23AD"/>
    <w:rsid w:val="00EE2BC7"/>
    <w:rsid w:val="00EE4CD5"/>
    <w:rsid w:val="00EF3D86"/>
    <w:rsid w:val="00F068EF"/>
    <w:rsid w:val="00F179AB"/>
    <w:rsid w:val="00F2756A"/>
    <w:rsid w:val="00F27C26"/>
    <w:rsid w:val="00F301B3"/>
    <w:rsid w:val="00F42762"/>
    <w:rsid w:val="00F52116"/>
    <w:rsid w:val="00F6173B"/>
    <w:rsid w:val="00F661F7"/>
    <w:rsid w:val="00F73425"/>
    <w:rsid w:val="00F87E9D"/>
    <w:rsid w:val="00F9200F"/>
    <w:rsid w:val="00F964AA"/>
    <w:rsid w:val="00F977D7"/>
    <w:rsid w:val="00FA1DB0"/>
    <w:rsid w:val="00FA240E"/>
    <w:rsid w:val="00FA4161"/>
    <w:rsid w:val="00FA4BE8"/>
    <w:rsid w:val="00FA5228"/>
    <w:rsid w:val="00FA56EA"/>
    <w:rsid w:val="00FA5ED5"/>
    <w:rsid w:val="00FC0604"/>
    <w:rsid w:val="00FC2C9B"/>
    <w:rsid w:val="00FD289C"/>
    <w:rsid w:val="00FD7030"/>
    <w:rsid w:val="00FE4F77"/>
    <w:rsid w:val="00FE58F7"/>
    <w:rsid w:val="00FE6033"/>
    <w:rsid w:val="00FF2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5512A-5517-4411-837C-19DF9B87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D10"/>
    <w:pPr>
      <w:spacing w:after="200" w:line="276" w:lineRule="auto"/>
      <w:jc w:val="left"/>
    </w:pPr>
    <w:rPr>
      <w:rFonts w:asciiTheme="minorHAnsi" w:eastAsiaTheme="minorEastAsia" w:hAnsiTheme="minorHAnsi" w:cstheme="minorBidi"/>
      <w:sz w:val="22"/>
      <w:szCs w:val="22"/>
      <w:lang w:val="tt-RU" w:eastAsia="ru-RU"/>
    </w:rPr>
  </w:style>
  <w:style w:type="paragraph" w:styleId="1">
    <w:name w:val="heading 1"/>
    <w:basedOn w:val="a"/>
    <w:link w:val="10"/>
    <w:uiPriority w:val="9"/>
    <w:qFormat/>
    <w:rsid w:val="00B33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63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818"/>
    <w:pPr>
      <w:spacing w:after="0" w:line="240" w:lineRule="auto"/>
      <w:jc w:val="both"/>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4A5818"/>
    <w:rPr>
      <w:rFonts w:ascii="Tahoma" w:hAnsi="Tahoma" w:cs="Tahoma"/>
      <w:sz w:val="16"/>
      <w:szCs w:val="16"/>
    </w:rPr>
  </w:style>
  <w:style w:type="paragraph" w:styleId="a5">
    <w:name w:val="List Paragraph"/>
    <w:basedOn w:val="a"/>
    <w:uiPriority w:val="34"/>
    <w:qFormat/>
    <w:rsid w:val="00C030D5"/>
    <w:pPr>
      <w:ind w:left="720"/>
      <w:contextualSpacing/>
    </w:pPr>
  </w:style>
  <w:style w:type="character" w:customStyle="1" w:styleId="10">
    <w:name w:val="Заголовок 1 Знак"/>
    <w:basedOn w:val="a0"/>
    <w:link w:val="1"/>
    <w:uiPriority w:val="9"/>
    <w:rsid w:val="00B332CC"/>
    <w:rPr>
      <w:rFonts w:eastAsia="Times New Roman"/>
      <w:b/>
      <w:bCs/>
      <w:kern w:val="36"/>
      <w:sz w:val="48"/>
      <w:szCs w:val="48"/>
      <w:lang w:eastAsia="ru-RU"/>
    </w:rPr>
  </w:style>
  <w:style w:type="table" w:styleId="a6">
    <w:name w:val="Table Grid"/>
    <w:basedOn w:val="a1"/>
    <w:uiPriority w:val="59"/>
    <w:rsid w:val="00E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w:basedOn w:val="a"/>
    <w:rsid w:val="00C07FFE"/>
    <w:pPr>
      <w:spacing w:before="100" w:beforeAutospacing="1" w:after="100" w:afterAutospacing="1" w:line="240" w:lineRule="auto"/>
    </w:pPr>
    <w:rPr>
      <w:rFonts w:ascii="Tahoma" w:eastAsia="Times New Roman" w:hAnsi="Tahoma" w:cs="Tahoma"/>
      <w:sz w:val="20"/>
      <w:szCs w:val="20"/>
      <w:lang w:val="en-US" w:eastAsia="en-US"/>
    </w:rPr>
  </w:style>
  <w:style w:type="paragraph" w:styleId="a8">
    <w:name w:val="Normal (Web)"/>
    <w:basedOn w:val="a"/>
    <w:uiPriority w:val="99"/>
    <w:unhideWhenUsed/>
    <w:rsid w:val="003B1DF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2A46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46D8"/>
    <w:rPr>
      <w:rFonts w:asciiTheme="minorHAnsi" w:eastAsiaTheme="minorEastAsia" w:hAnsiTheme="minorHAnsi" w:cstheme="minorBidi"/>
      <w:sz w:val="22"/>
      <w:szCs w:val="22"/>
      <w:lang w:eastAsia="ru-RU"/>
    </w:rPr>
  </w:style>
  <w:style w:type="paragraph" w:styleId="ab">
    <w:name w:val="footer"/>
    <w:basedOn w:val="a"/>
    <w:link w:val="ac"/>
    <w:uiPriority w:val="99"/>
    <w:unhideWhenUsed/>
    <w:rsid w:val="002A46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46D8"/>
    <w:rPr>
      <w:rFonts w:asciiTheme="minorHAnsi" w:eastAsiaTheme="minorEastAsia" w:hAnsiTheme="minorHAnsi" w:cstheme="minorBidi"/>
      <w:sz w:val="22"/>
      <w:szCs w:val="22"/>
      <w:lang w:eastAsia="ru-RU"/>
    </w:rPr>
  </w:style>
  <w:style w:type="character" w:customStyle="1" w:styleId="apple-converted-space">
    <w:name w:val="apple-converted-space"/>
    <w:basedOn w:val="a0"/>
    <w:rsid w:val="00C93CE0"/>
  </w:style>
  <w:style w:type="character" w:customStyle="1" w:styleId="WW8Num12z0">
    <w:name w:val="WW8Num12z0"/>
    <w:rsid w:val="00DD1F67"/>
    <w:rPr>
      <w:b w:val="0"/>
      <w:i w:val="0"/>
      <w:sz w:val="22"/>
      <w:szCs w:val="22"/>
    </w:rPr>
  </w:style>
  <w:style w:type="character" w:customStyle="1" w:styleId="11">
    <w:name w:val="Основной шрифт абзаца1"/>
    <w:rsid w:val="00517943"/>
  </w:style>
  <w:style w:type="character" w:styleId="ad">
    <w:name w:val="Hyperlink"/>
    <w:basedOn w:val="a0"/>
    <w:uiPriority w:val="99"/>
    <w:unhideWhenUsed/>
    <w:rsid w:val="00517943"/>
    <w:rPr>
      <w:color w:val="0000FF"/>
      <w:u w:val="single"/>
    </w:rPr>
  </w:style>
  <w:style w:type="character" w:customStyle="1" w:styleId="21">
    <w:name w:val="Основной текст (2)_"/>
    <w:basedOn w:val="a0"/>
    <w:link w:val="22"/>
    <w:rsid w:val="00407664"/>
    <w:rPr>
      <w:rFonts w:eastAsia="Times New Roman"/>
      <w:sz w:val="78"/>
      <w:szCs w:val="78"/>
      <w:shd w:val="clear" w:color="auto" w:fill="FFFFFF"/>
    </w:rPr>
  </w:style>
  <w:style w:type="paragraph" w:customStyle="1" w:styleId="22">
    <w:name w:val="Основной текст (2)"/>
    <w:basedOn w:val="a"/>
    <w:link w:val="21"/>
    <w:rsid w:val="00407664"/>
    <w:pPr>
      <w:shd w:val="clear" w:color="auto" w:fill="FFFFFF"/>
      <w:spacing w:after="1560" w:line="0" w:lineRule="atLeast"/>
    </w:pPr>
    <w:rPr>
      <w:rFonts w:ascii="Times New Roman" w:eastAsia="Times New Roman" w:hAnsi="Times New Roman" w:cs="Times New Roman"/>
      <w:sz w:val="78"/>
      <w:szCs w:val="78"/>
      <w:lang w:val="ru-RU" w:eastAsia="en-US"/>
    </w:rPr>
  </w:style>
  <w:style w:type="character" w:customStyle="1" w:styleId="ae">
    <w:name w:val="Основной текст_"/>
    <w:basedOn w:val="a0"/>
    <w:link w:val="23"/>
    <w:rsid w:val="00BF47E6"/>
    <w:rPr>
      <w:rFonts w:eastAsia="Times New Roman"/>
      <w:sz w:val="80"/>
      <w:szCs w:val="80"/>
      <w:shd w:val="clear" w:color="auto" w:fill="FFFFFF"/>
    </w:rPr>
  </w:style>
  <w:style w:type="paragraph" w:customStyle="1" w:styleId="23">
    <w:name w:val="Основной текст2"/>
    <w:basedOn w:val="a"/>
    <w:link w:val="ae"/>
    <w:rsid w:val="00BF47E6"/>
    <w:pPr>
      <w:shd w:val="clear" w:color="auto" w:fill="FFFFFF"/>
      <w:spacing w:after="1260" w:line="0" w:lineRule="atLeast"/>
    </w:pPr>
    <w:rPr>
      <w:rFonts w:ascii="Times New Roman" w:eastAsia="Times New Roman" w:hAnsi="Times New Roman" w:cs="Times New Roman"/>
      <w:sz w:val="80"/>
      <w:szCs w:val="80"/>
      <w:lang w:val="ru-RU" w:eastAsia="en-US"/>
    </w:rPr>
  </w:style>
  <w:style w:type="paragraph" w:styleId="af">
    <w:name w:val="Subtitle"/>
    <w:basedOn w:val="a"/>
    <w:next w:val="a"/>
    <w:link w:val="af0"/>
    <w:uiPriority w:val="11"/>
    <w:qFormat/>
    <w:rsid w:val="001975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197543"/>
    <w:rPr>
      <w:rFonts w:asciiTheme="majorHAnsi" w:eastAsiaTheme="majorEastAsia" w:hAnsiTheme="majorHAnsi" w:cstheme="majorBidi"/>
      <w:i/>
      <w:iCs/>
      <w:color w:val="4F81BD" w:themeColor="accent1"/>
      <w:spacing w:val="15"/>
      <w:sz w:val="24"/>
      <w:szCs w:val="24"/>
      <w:lang w:val="tt-RU" w:eastAsia="ru-RU"/>
    </w:rPr>
  </w:style>
  <w:style w:type="character" w:customStyle="1" w:styleId="20">
    <w:name w:val="Заголовок 2 Знак"/>
    <w:basedOn w:val="a0"/>
    <w:link w:val="2"/>
    <w:uiPriority w:val="9"/>
    <w:rsid w:val="007634E9"/>
    <w:rPr>
      <w:rFonts w:asciiTheme="majorHAnsi" w:eastAsiaTheme="majorEastAsia" w:hAnsiTheme="majorHAnsi" w:cstheme="majorBidi"/>
      <w:b/>
      <w:bCs/>
      <w:color w:val="4F81BD" w:themeColor="accent1"/>
      <w:sz w:val="26"/>
      <w:szCs w:val="26"/>
      <w:lang w:val="tt-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6428">
      <w:bodyDiv w:val="1"/>
      <w:marLeft w:val="0"/>
      <w:marRight w:val="0"/>
      <w:marTop w:val="0"/>
      <w:marBottom w:val="0"/>
      <w:divBdr>
        <w:top w:val="none" w:sz="0" w:space="0" w:color="auto"/>
        <w:left w:val="none" w:sz="0" w:space="0" w:color="auto"/>
        <w:bottom w:val="none" w:sz="0" w:space="0" w:color="auto"/>
        <w:right w:val="none" w:sz="0" w:space="0" w:color="auto"/>
      </w:divBdr>
    </w:div>
    <w:div w:id="105272798">
      <w:bodyDiv w:val="1"/>
      <w:marLeft w:val="0"/>
      <w:marRight w:val="0"/>
      <w:marTop w:val="0"/>
      <w:marBottom w:val="0"/>
      <w:divBdr>
        <w:top w:val="none" w:sz="0" w:space="0" w:color="auto"/>
        <w:left w:val="none" w:sz="0" w:space="0" w:color="auto"/>
        <w:bottom w:val="none" w:sz="0" w:space="0" w:color="auto"/>
        <w:right w:val="none" w:sz="0" w:space="0" w:color="auto"/>
      </w:divBdr>
    </w:div>
    <w:div w:id="356782646">
      <w:bodyDiv w:val="1"/>
      <w:marLeft w:val="0"/>
      <w:marRight w:val="0"/>
      <w:marTop w:val="0"/>
      <w:marBottom w:val="0"/>
      <w:divBdr>
        <w:top w:val="none" w:sz="0" w:space="0" w:color="auto"/>
        <w:left w:val="none" w:sz="0" w:space="0" w:color="auto"/>
        <w:bottom w:val="none" w:sz="0" w:space="0" w:color="auto"/>
        <w:right w:val="none" w:sz="0" w:space="0" w:color="auto"/>
      </w:divBdr>
    </w:div>
    <w:div w:id="454636639">
      <w:bodyDiv w:val="1"/>
      <w:marLeft w:val="0"/>
      <w:marRight w:val="0"/>
      <w:marTop w:val="0"/>
      <w:marBottom w:val="0"/>
      <w:divBdr>
        <w:top w:val="none" w:sz="0" w:space="0" w:color="auto"/>
        <w:left w:val="none" w:sz="0" w:space="0" w:color="auto"/>
        <w:bottom w:val="none" w:sz="0" w:space="0" w:color="auto"/>
        <w:right w:val="none" w:sz="0" w:space="0" w:color="auto"/>
      </w:divBdr>
    </w:div>
    <w:div w:id="471600344">
      <w:bodyDiv w:val="1"/>
      <w:marLeft w:val="0"/>
      <w:marRight w:val="0"/>
      <w:marTop w:val="0"/>
      <w:marBottom w:val="0"/>
      <w:divBdr>
        <w:top w:val="none" w:sz="0" w:space="0" w:color="auto"/>
        <w:left w:val="none" w:sz="0" w:space="0" w:color="auto"/>
        <w:bottom w:val="none" w:sz="0" w:space="0" w:color="auto"/>
        <w:right w:val="none" w:sz="0" w:space="0" w:color="auto"/>
      </w:divBdr>
    </w:div>
    <w:div w:id="538053342">
      <w:bodyDiv w:val="1"/>
      <w:marLeft w:val="0"/>
      <w:marRight w:val="0"/>
      <w:marTop w:val="0"/>
      <w:marBottom w:val="0"/>
      <w:divBdr>
        <w:top w:val="none" w:sz="0" w:space="0" w:color="auto"/>
        <w:left w:val="none" w:sz="0" w:space="0" w:color="auto"/>
        <w:bottom w:val="none" w:sz="0" w:space="0" w:color="auto"/>
        <w:right w:val="none" w:sz="0" w:space="0" w:color="auto"/>
      </w:divBdr>
    </w:div>
    <w:div w:id="872226934">
      <w:bodyDiv w:val="1"/>
      <w:marLeft w:val="0"/>
      <w:marRight w:val="0"/>
      <w:marTop w:val="0"/>
      <w:marBottom w:val="0"/>
      <w:divBdr>
        <w:top w:val="none" w:sz="0" w:space="0" w:color="auto"/>
        <w:left w:val="none" w:sz="0" w:space="0" w:color="auto"/>
        <w:bottom w:val="none" w:sz="0" w:space="0" w:color="auto"/>
        <w:right w:val="none" w:sz="0" w:space="0" w:color="auto"/>
      </w:divBdr>
      <w:divsChild>
        <w:div w:id="26101266">
          <w:marLeft w:val="0"/>
          <w:marRight w:val="0"/>
          <w:marTop w:val="0"/>
          <w:marBottom w:val="0"/>
          <w:divBdr>
            <w:top w:val="none" w:sz="0" w:space="0" w:color="auto"/>
            <w:left w:val="none" w:sz="0" w:space="0" w:color="auto"/>
            <w:bottom w:val="none" w:sz="0" w:space="0" w:color="auto"/>
            <w:right w:val="none" w:sz="0" w:space="0" w:color="auto"/>
          </w:divBdr>
          <w:divsChild>
            <w:div w:id="1648318133">
              <w:marLeft w:val="0"/>
              <w:marRight w:val="0"/>
              <w:marTop w:val="0"/>
              <w:marBottom w:val="0"/>
              <w:divBdr>
                <w:top w:val="none" w:sz="0" w:space="0" w:color="auto"/>
                <w:left w:val="none" w:sz="0" w:space="0" w:color="auto"/>
                <w:bottom w:val="none" w:sz="0" w:space="0" w:color="auto"/>
                <w:right w:val="none" w:sz="0" w:space="0" w:color="auto"/>
              </w:divBdr>
              <w:divsChild>
                <w:div w:id="468741203">
                  <w:marLeft w:val="0"/>
                  <w:marRight w:val="0"/>
                  <w:marTop w:val="0"/>
                  <w:marBottom w:val="0"/>
                  <w:divBdr>
                    <w:top w:val="none" w:sz="0" w:space="0" w:color="auto"/>
                    <w:left w:val="none" w:sz="0" w:space="0" w:color="auto"/>
                    <w:bottom w:val="none" w:sz="0" w:space="0" w:color="auto"/>
                    <w:right w:val="none" w:sz="0" w:space="0" w:color="auto"/>
                  </w:divBdr>
                  <w:divsChild>
                    <w:div w:id="21024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3109">
      <w:bodyDiv w:val="1"/>
      <w:marLeft w:val="0"/>
      <w:marRight w:val="0"/>
      <w:marTop w:val="0"/>
      <w:marBottom w:val="0"/>
      <w:divBdr>
        <w:top w:val="none" w:sz="0" w:space="0" w:color="auto"/>
        <w:left w:val="none" w:sz="0" w:space="0" w:color="auto"/>
        <w:bottom w:val="none" w:sz="0" w:space="0" w:color="auto"/>
        <w:right w:val="none" w:sz="0" w:space="0" w:color="auto"/>
      </w:divBdr>
    </w:div>
    <w:div w:id="1227381234">
      <w:bodyDiv w:val="1"/>
      <w:marLeft w:val="0"/>
      <w:marRight w:val="0"/>
      <w:marTop w:val="0"/>
      <w:marBottom w:val="0"/>
      <w:divBdr>
        <w:top w:val="none" w:sz="0" w:space="0" w:color="auto"/>
        <w:left w:val="none" w:sz="0" w:space="0" w:color="auto"/>
        <w:bottom w:val="none" w:sz="0" w:space="0" w:color="auto"/>
        <w:right w:val="none" w:sz="0" w:space="0" w:color="auto"/>
      </w:divBdr>
      <w:divsChild>
        <w:div w:id="1891307126">
          <w:marLeft w:val="0"/>
          <w:marRight w:val="0"/>
          <w:marTop w:val="0"/>
          <w:marBottom w:val="0"/>
          <w:divBdr>
            <w:top w:val="none" w:sz="0" w:space="0" w:color="auto"/>
            <w:left w:val="none" w:sz="0" w:space="0" w:color="auto"/>
            <w:bottom w:val="none" w:sz="0" w:space="0" w:color="auto"/>
            <w:right w:val="none" w:sz="0" w:space="0" w:color="auto"/>
          </w:divBdr>
          <w:divsChild>
            <w:div w:id="1437554373">
              <w:marLeft w:val="0"/>
              <w:marRight w:val="0"/>
              <w:marTop w:val="0"/>
              <w:marBottom w:val="0"/>
              <w:divBdr>
                <w:top w:val="none" w:sz="0" w:space="0" w:color="auto"/>
                <w:left w:val="none" w:sz="0" w:space="0" w:color="auto"/>
                <w:bottom w:val="none" w:sz="0" w:space="0" w:color="auto"/>
                <w:right w:val="none" w:sz="0" w:space="0" w:color="auto"/>
              </w:divBdr>
              <w:divsChild>
                <w:div w:id="1261455384">
                  <w:marLeft w:val="0"/>
                  <w:marRight w:val="0"/>
                  <w:marTop w:val="0"/>
                  <w:marBottom w:val="0"/>
                  <w:divBdr>
                    <w:top w:val="none" w:sz="0" w:space="0" w:color="auto"/>
                    <w:left w:val="none" w:sz="0" w:space="0" w:color="auto"/>
                    <w:bottom w:val="none" w:sz="0" w:space="0" w:color="auto"/>
                    <w:right w:val="none" w:sz="0" w:space="0" w:color="auto"/>
                  </w:divBdr>
                  <w:divsChild>
                    <w:div w:id="1041629606">
                      <w:marLeft w:val="0"/>
                      <w:marRight w:val="0"/>
                      <w:marTop w:val="0"/>
                      <w:marBottom w:val="0"/>
                      <w:divBdr>
                        <w:top w:val="none" w:sz="0" w:space="0" w:color="auto"/>
                        <w:left w:val="none" w:sz="0" w:space="0" w:color="auto"/>
                        <w:bottom w:val="none" w:sz="0" w:space="0" w:color="auto"/>
                        <w:right w:val="none" w:sz="0" w:space="0" w:color="auto"/>
                      </w:divBdr>
                      <w:divsChild>
                        <w:div w:id="666397451">
                          <w:marLeft w:val="0"/>
                          <w:marRight w:val="0"/>
                          <w:marTop w:val="0"/>
                          <w:marBottom w:val="0"/>
                          <w:divBdr>
                            <w:top w:val="none" w:sz="0" w:space="0" w:color="auto"/>
                            <w:left w:val="none" w:sz="0" w:space="0" w:color="auto"/>
                            <w:bottom w:val="none" w:sz="0" w:space="0" w:color="auto"/>
                            <w:right w:val="none" w:sz="0" w:space="0" w:color="auto"/>
                          </w:divBdr>
                          <w:divsChild>
                            <w:div w:id="1410351710">
                              <w:marLeft w:val="0"/>
                              <w:marRight w:val="0"/>
                              <w:marTop w:val="0"/>
                              <w:marBottom w:val="0"/>
                              <w:divBdr>
                                <w:top w:val="none" w:sz="0" w:space="0" w:color="auto"/>
                                <w:left w:val="single" w:sz="6" w:space="0" w:color="CACACA"/>
                                <w:bottom w:val="none" w:sz="0" w:space="0" w:color="auto"/>
                                <w:right w:val="single" w:sz="6" w:space="0" w:color="CACACA"/>
                              </w:divBdr>
                              <w:divsChild>
                                <w:div w:id="666053876">
                                  <w:marLeft w:val="0"/>
                                  <w:marRight w:val="0"/>
                                  <w:marTop w:val="0"/>
                                  <w:marBottom w:val="0"/>
                                  <w:divBdr>
                                    <w:top w:val="none" w:sz="0" w:space="0" w:color="auto"/>
                                    <w:left w:val="none" w:sz="0" w:space="0" w:color="auto"/>
                                    <w:bottom w:val="none" w:sz="0" w:space="0" w:color="auto"/>
                                    <w:right w:val="none" w:sz="0" w:space="0" w:color="auto"/>
                                  </w:divBdr>
                                  <w:divsChild>
                                    <w:div w:id="311912126">
                                      <w:marLeft w:val="0"/>
                                      <w:marRight w:val="0"/>
                                      <w:marTop w:val="0"/>
                                      <w:marBottom w:val="0"/>
                                      <w:divBdr>
                                        <w:top w:val="none" w:sz="0" w:space="0" w:color="auto"/>
                                        <w:left w:val="none" w:sz="0" w:space="0" w:color="auto"/>
                                        <w:bottom w:val="none" w:sz="0" w:space="0" w:color="auto"/>
                                        <w:right w:val="none" w:sz="0" w:space="0" w:color="auto"/>
                                      </w:divBdr>
                                      <w:divsChild>
                                        <w:div w:id="1171675022">
                                          <w:marLeft w:val="0"/>
                                          <w:marRight w:val="0"/>
                                          <w:marTop w:val="0"/>
                                          <w:marBottom w:val="0"/>
                                          <w:divBdr>
                                            <w:top w:val="single" w:sz="6" w:space="0" w:color="CACACA"/>
                                            <w:left w:val="single" w:sz="6" w:space="0" w:color="CACACA"/>
                                            <w:bottom w:val="single" w:sz="6" w:space="0" w:color="CACACA"/>
                                            <w:right w:val="single" w:sz="6" w:space="0" w:color="CACACA"/>
                                          </w:divBdr>
                                          <w:divsChild>
                                            <w:div w:id="16375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272557">
      <w:bodyDiv w:val="1"/>
      <w:marLeft w:val="0"/>
      <w:marRight w:val="0"/>
      <w:marTop w:val="0"/>
      <w:marBottom w:val="0"/>
      <w:divBdr>
        <w:top w:val="none" w:sz="0" w:space="0" w:color="auto"/>
        <w:left w:val="none" w:sz="0" w:space="0" w:color="auto"/>
        <w:bottom w:val="none" w:sz="0" w:space="0" w:color="auto"/>
        <w:right w:val="none" w:sz="0" w:space="0" w:color="auto"/>
      </w:divBdr>
    </w:div>
    <w:div w:id="1345860645">
      <w:bodyDiv w:val="1"/>
      <w:marLeft w:val="0"/>
      <w:marRight w:val="0"/>
      <w:marTop w:val="0"/>
      <w:marBottom w:val="0"/>
      <w:divBdr>
        <w:top w:val="none" w:sz="0" w:space="0" w:color="auto"/>
        <w:left w:val="none" w:sz="0" w:space="0" w:color="auto"/>
        <w:bottom w:val="none" w:sz="0" w:space="0" w:color="auto"/>
        <w:right w:val="none" w:sz="0" w:space="0" w:color="auto"/>
      </w:divBdr>
    </w:div>
    <w:div w:id="1351107280">
      <w:bodyDiv w:val="1"/>
      <w:marLeft w:val="0"/>
      <w:marRight w:val="0"/>
      <w:marTop w:val="0"/>
      <w:marBottom w:val="0"/>
      <w:divBdr>
        <w:top w:val="none" w:sz="0" w:space="0" w:color="auto"/>
        <w:left w:val="none" w:sz="0" w:space="0" w:color="auto"/>
        <w:bottom w:val="none" w:sz="0" w:space="0" w:color="auto"/>
        <w:right w:val="none" w:sz="0" w:space="0" w:color="auto"/>
      </w:divBdr>
    </w:div>
    <w:div w:id="1485127062">
      <w:bodyDiv w:val="1"/>
      <w:marLeft w:val="0"/>
      <w:marRight w:val="0"/>
      <w:marTop w:val="0"/>
      <w:marBottom w:val="0"/>
      <w:divBdr>
        <w:top w:val="none" w:sz="0" w:space="0" w:color="auto"/>
        <w:left w:val="none" w:sz="0" w:space="0" w:color="auto"/>
        <w:bottom w:val="none" w:sz="0" w:space="0" w:color="auto"/>
        <w:right w:val="none" w:sz="0" w:space="0" w:color="auto"/>
      </w:divBdr>
    </w:div>
    <w:div w:id="1493522247">
      <w:bodyDiv w:val="1"/>
      <w:marLeft w:val="0"/>
      <w:marRight w:val="0"/>
      <w:marTop w:val="0"/>
      <w:marBottom w:val="0"/>
      <w:divBdr>
        <w:top w:val="none" w:sz="0" w:space="0" w:color="auto"/>
        <w:left w:val="none" w:sz="0" w:space="0" w:color="auto"/>
        <w:bottom w:val="none" w:sz="0" w:space="0" w:color="auto"/>
        <w:right w:val="none" w:sz="0" w:space="0" w:color="auto"/>
      </w:divBdr>
    </w:div>
    <w:div w:id="1541235914">
      <w:bodyDiv w:val="1"/>
      <w:marLeft w:val="0"/>
      <w:marRight w:val="0"/>
      <w:marTop w:val="0"/>
      <w:marBottom w:val="0"/>
      <w:divBdr>
        <w:top w:val="none" w:sz="0" w:space="0" w:color="auto"/>
        <w:left w:val="none" w:sz="0" w:space="0" w:color="auto"/>
        <w:bottom w:val="none" w:sz="0" w:space="0" w:color="auto"/>
        <w:right w:val="none" w:sz="0" w:space="0" w:color="auto"/>
      </w:divBdr>
    </w:div>
    <w:div w:id="1812094832">
      <w:bodyDiv w:val="1"/>
      <w:marLeft w:val="0"/>
      <w:marRight w:val="0"/>
      <w:marTop w:val="0"/>
      <w:marBottom w:val="0"/>
      <w:divBdr>
        <w:top w:val="none" w:sz="0" w:space="0" w:color="auto"/>
        <w:left w:val="none" w:sz="0" w:space="0" w:color="auto"/>
        <w:bottom w:val="none" w:sz="0" w:space="0" w:color="auto"/>
        <w:right w:val="none" w:sz="0" w:space="0" w:color="auto"/>
      </w:divBdr>
    </w:div>
    <w:div w:id="20916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F522-7861-495B-951C-D3134658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4705</Words>
  <Characters>26823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Гущин_И</dc:creator>
  <cp:keywords/>
  <dc:description/>
  <cp:lastModifiedBy>Людмила Муртазина</cp:lastModifiedBy>
  <cp:revision>2</cp:revision>
  <cp:lastPrinted>2017-02-10T12:55:00Z</cp:lastPrinted>
  <dcterms:created xsi:type="dcterms:W3CDTF">2018-09-07T14:56:00Z</dcterms:created>
  <dcterms:modified xsi:type="dcterms:W3CDTF">2018-09-07T14:56:00Z</dcterms:modified>
</cp:coreProperties>
</file>